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FAD18" w14:textId="67A2A33F" w:rsidR="004C6CF6" w:rsidRPr="000D4CDC" w:rsidRDefault="004C6CF6" w:rsidP="00D16AA4">
      <w:pPr>
        <w:pStyle w:val="Heading3"/>
        <w:jc w:val="center"/>
        <w:rPr>
          <w:rFonts w:asciiTheme="minorHAnsi" w:hAnsiTheme="minorHAnsi" w:cstheme="minorHAnsi"/>
          <w:sz w:val="24"/>
        </w:rPr>
      </w:pPr>
      <w:r w:rsidRPr="000D4CDC">
        <w:rPr>
          <w:rFonts w:asciiTheme="minorHAnsi" w:hAnsiTheme="minorHAnsi" w:cstheme="minorHAnsi"/>
          <w:sz w:val="24"/>
        </w:rPr>
        <w:t>C</w:t>
      </w:r>
      <w:r w:rsidR="006C1DE7" w:rsidRPr="000D4CDC">
        <w:rPr>
          <w:rFonts w:asciiTheme="minorHAnsi" w:hAnsiTheme="minorHAnsi" w:cstheme="minorHAnsi"/>
          <w:sz w:val="24"/>
        </w:rPr>
        <w:t xml:space="preserve">hild in </w:t>
      </w:r>
      <w:r w:rsidRPr="000D4CDC">
        <w:rPr>
          <w:rFonts w:asciiTheme="minorHAnsi" w:hAnsiTheme="minorHAnsi" w:cstheme="minorHAnsi"/>
          <w:sz w:val="24"/>
        </w:rPr>
        <w:t>N</w:t>
      </w:r>
      <w:r w:rsidR="006C1DE7" w:rsidRPr="000D4CDC">
        <w:rPr>
          <w:rFonts w:asciiTheme="minorHAnsi" w:hAnsiTheme="minorHAnsi" w:cstheme="minorHAnsi"/>
          <w:sz w:val="24"/>
        </w:rPr>
        <w:t xml:space="preserve">eed </w:t>
      </w:r>
      <w:r w:rsidRPr="000D4CDC">
        <w:rPr>
          <w:rFonts w:asciiTheme="minorHAnsi" w:hAnsiTheme="minorHAnsi" w:cstheme="minorHAnsi"/>
          <w:sz w:val="24"/>
        </w:rPr>
        <w:t>I</w:t>
      </w:r>
      <w:r w:rsidR="006C1DE7" w:rsidRPr="000D4CDC">
        <w:rPr>
          <w:rFonts w:asciiTheme="minorHAnsi" w:hAnsiTheme="minorHAnsi" w:cstheme="minorHAnsi"/>
          <w:sz w:val="24"/>
        </w:rPr>
        <w:t xml:space="preserve">nstitute, </w:t>
      </w:r>
      <w:r w:rsidRPr="000D4CDC">
        <w:rPr>
          <w:rFonts w:asciiTheme="minorHAnsi" w:hAnsiTheme="minorHAnsi" w:cstheme="minorHAnsi"/>
          <w:sz w:val="24"/>
        </w:rPr>
        <w:t>Jharkhand</w:t>
      </w:r>
    </w:p>
    <w:p w14:paraId="2890177C" w14:textId="059720B6" w:rsidR="004C6CF6" w:rsidRPr="000D4CDC" w:rsidRDefault="004C6CF6" w:rsidP="00D16AA4">
      <w:pPr>
        <w:pStyle w:val="Heading2"/>
        <w:spacing w:before="0"/>
        <w:jc w:val="center"/>
        <w:rPr>
          <w:rFonts w:asciiTheme="minorHAnsi" w:hAnsiTheme="minorHAnsi" w:cstheme="minorHAnsi"/>
          <w:color w:val="auto"/>
          <w:sz w:val="24"/>
          <w:szCs w:val="24"/>
        </w:rPr>
      </w:pPr>
      <w:r w:rsidRPr="000D4CDC">
        <w:rPr>
          <w:rFonts w:asciiTheme="minorHAnsi" w:hAnsiTheme="minorHAnsi" w:cstheme="minorHAnsi"/>
          <w:color w:val="auto"/>
          <w:sz w:val="24"/>
          <w:szCs w:val="24"/>
        </w:rPr>
        <w:t xml:space="preserve">Job </w:t>
      </w:r>
      <w:r w:rsidR="005F26CF" w:rsidRPr="000D4CDC">
        <w:rPr>
          <w:rFonts w:asciiTheme="minorHAnsi" w:hAnsiTheme="minorHAnsi" w:cstheme="minorHAnsi"/>
          <w:color w:val="auto"/>
          <w:sz w:val="24"/>
          <w:szCs w:val="24"/>
        </w:rPr>
        <w:t>Profile</w:t>
      </w:r>
    </w:p>
    <w:p w14:paraId="3AE1C6E1" w14:textId="77777777" w:rsidR="004C6CF6" w:rsidRPr="000D4CDC" w:rsidRDefault="004C6CF6" w:rsidP="003B1553">
      <w:pPr>
        <w:spacing w:after="0"/>
        <w:jc w:val="both"/>
        <w:rPr>
          <w:rFonts w:cstheme="minorHAnsi"/>
          <w:sz w:val="24"/>
          <w:szCs w:val="24"/>
        </w:rPr>
      </w:pPr>
    </w:p>
    <w:p w14:paraId="064A31E5" w14:textId="1DA21FF2" w:rsidR="00A44083" w:rsidRPr="000D4CDC" w:rsidRDefault="00C94537" w:rsidP="003B1553">
      <w:pPr>
        <w:spacing w:after="0"/>
        <w:jc w:val="both"/>
        <w:rPr>
          <w:rFonts w:cstheme="minorHAnsi"/>
          <w:b/>
          <w:bCs/>
          <w:sz w:val="24"/>
          <w:szCs w:val="24"/>
        </w:rPr>
      </w:pPr>
      <w:r w:rsidRPr="000D4CDC">
        <w:rPr>
          <w:rFonts w:cstheme="minorHAnsi"/>
          <w:sz w:val="24"/>
          <w:szCs w:val="24"/>
        </w:rPr>
        <w:t>Job Title</w:t>
      </w:r>
      <w:r w:rsidR="00A44083" w:rsidRPr="000D4CDC">
        <w:rPr>
          <w:rFonts w:cstheme="minorHAnsi"/>
          <w:sz w:val="24"/>
          <w:szCs w:val="24"/>
        </w:rPr>
        <w:t xml:space="preserve">:            </w:t>
      </w:r>
      <w:r w:rsidR="000A6854" w:rsidRPr="000D4CDC">
        <w:rPr>
          <w:rFonts w:cstheme="minorHAnsi"/>
          <w:sz w:val="24"/>
          <w:szCs w:val="24"/>
        </w:rPr>
        <w:tab/>
      </w:r>
      <w:r w:rsidR="003B1E0B" w:rsidRPr="000D4CDC">
        <w:rPr>
          <w:rFonts w:cstheme="minorHAnsi"/>
          <w:sz w:val="24"/>
          <w:szCs w:val="24"/>
        </w:rPr>
        <w:t xml:space="preserve">            </w:t>
      </w:r>
      <w:r w:rsidR="00983530" w:rsidRPr="000D4CDC">
        <w:rPr>
          <w:rFonts w:cstheme="minorHAnsi"/>
          <w:sz w:val="24"/>
          <w:szCs w:val="24"/>
        </w:rPr>
        <w:t xml:space="preserve"> </w:t>
      </w:r>
      <w:r w:rsidR="00F40DB3" w:rsidRPr="000D4CDC">
        <w:rPr>
          <w:rFonts w:eastAsia="Batang" w:cstheme="minorHAnsi"/>
          <w:sz w:val="24"/>
          <w:szCs w:val="24"/>
        </w:rPr>
        <w:t>Accounts and Logistic Manager</w:t>
      </w:r>
    </w:p>
    <w:p w14:paraId="017A0BA3" w14:textId="07A25E0A" w:rsidR="00C94537" w:rsidRPr="000D4CDC" w:rsidRDefault="00C94537" w:rsidP="003B1553">
      <w:pPr>
        <w:spacing w:after="0"/>
        <w:jc w:val="both"/>
        <w:rPr>
          <w:rFonts w:cstheme="minorHAnsi"/>
          <w:sz w:val="24"/>
          <w:szCs w:val="24"/>
        </w:rPr>
      </w:pPr>
      <w:r w:rsidRPr="000D4CDC">
        <w:rPr>
          <w:rFonts w:cstheme="minorHAnsi"/>
          <w:sz w:val="24"/>
          <w:szCs w:val="24"/>
        </w:rPr>
        <w:t>Place of Work:</w:t>
      </w:r>
      <w:r w:rsidRPr="000D4CDC">
        <w:rPr>
          <w:rFonts w:cstheme="minorHAnsi"/>
          <w:sz w:val="24"/>
          <w:szCs w:val="24"/>
        </w:rPr>
        <w:tab/>
      </w:r>
      <w:r w:rsidRPr="000D4CDC">
        <w:rPr>
          <w:rFonts w:cstheme="minorHAnsi"/>
          <w:sz w:val="24"/>
          <w:szCs w:val="24"/>
        </w:rPr>
        <w:tab/>
      </w:r>
      <w:r w:rsidRPr="000D4CDC">
        <w:rPr>
          <w:rFonts w:cstheme="minorHAnsi"/>
          <w:sz w:val="24"/>
          <w:szCs w:val="24"/>
        </w:rPr>
        <w:tab/>
      </w:r>
      <w:proofErr w:type="spellStart"/>
      <w:r w:rsidR="001B7D1C" w:rsidRPr="000D4CDC">
        <w:rPr>
          <w:rFonts w:cstheme="minorHAnsi"/>
          <w:sz w:val="24"/>
          <w:szCs w:val="24"/>
        </w:rPr>
        <w:t>Simdega</w:t>
      </w:r>
      <w:proofErr w:type="spellEnd"/>
      <w:r w:rsidR="000800A8" w:rsidRPr="000D4CDC">
        <w:rPr>
          <w:rFonts w:cstheme="minorHAnsi"/>
          <w:sz w:val="24"/>
          <w:szCs w:val="24"/>
        </w:rPr>
        <w:t>, Jharkhand</w:t>
      </w:r>
      <w:r w:rsidR="003B79B3" w:rsidRPr="000D4CDC">
        <w:rPr>
          <w:rFonts w:cstheme="minorHAnsi"/>
          <w:sz w:val="24"/>
          <w:szCs w:val="24"/>
        </w:rPr>
        <w:t xml:space="preserve">                                               </w:t>
      </w:r>
    </w:p>
    <w:p w14:paraId="15C7A1B4" w14:textId="77445EDC" w:rsidR="004C1F07" w:rsidRPr="000D4CDC" w:rsidRDefault="00C94537" w:rsidP="003B1553">
      <w:pPr>
        <w:spacing w:after="0" w:line="288" w:lineRule="auto"/>
        <w:jc w:val="both"/>
        <w:rPr>
          <w:rFonts w:eastAsia="Batang" w:cstheme="minorHAnsi"/>
          <w:sz w:val="24"/>
          <w:szCs w:val="24"/>
        </w:rPr>
      </w:pPr>
      <w:r w:rsidRPr="000D4CDC">
        <w:rPr>
          <w:rFonts w:cstheme="minorHAnsi"/>
          <w:sz w:val="24"/>
          <w:szCs w:val="24"/>
        </w:rPr>
        <w:t>Reporting to:</w:t>
      </w:r>
      <w:r w:rsidRPr="000D4CDC">
        <w:rPr>
          <w:rFonts w:cstheme="minorHAnsi"/>
          <w:sz w:val="24"/>
          <w:szCs w:val="24"/>
        </w:rPr>
        <w:tab/>
      </w:r>
      <w:r w:rsidRPr="000D4CDC">
        <w:rPr>
          <w:rFonts w:cstheme="minorHAnsi"/>
          <w:sz w:val="24"/>
          <w:szCs w:val="24"/>
        </w:rPr>
        <w:tab/>
      </w:r>
      <w:r w:rsidRPr="000D4CDC">
        <w:rPr>
          <w:rFonts w:cstheme="minorHAnsi"/>
          <w:sz w:val="24"/>
          <w:szCs w:val="24"/>
        </w:rPr>
        <w:tab/>
      </w:r>
      <w:proofErr w:type="spellStart"/>
      <w:r w:rsidR="003B1E0B" w:rsidRPr="000D4CDC">
        <w:rPr>
          <w:rFonts w:eastAsia="Batang" w:cstheme="minorHAnsi"/>
          <w:sz w:val="24"/>
          <w:szCs w:val="24"/>
        </w:rPr>
        <w:t>Program</w:t>
      </w:r>
      <w:r w:rsidR="00EF0CB2" w:rsidRPr="000D4CDC">
        <w:rPr>
          <w:rFonts w:eastAsia="Batang" w:cstheme="minorHAnsi"/>
          <w:sz w:val="24"/>
          <w:szCs w:val="24"/>
        </w:rPr>
        <w:t>me</w:t>
      </w:r>
      <w:proofErr w:type="spellEnd"/>
      <w:r w:rsidR="003B1E0B" w:rsidRPr="000D4CDC">
        <w:rPr>
          <w:rFonts w:eastAsia="Batang" w:cstheme="minorHAnsi"/>
          <w:sz w:val="24"/>
          <w:szCs w:val="24"/>
        </w:rPr>
        <w:t xml:space="preserve"> Manager</w:t>
      </w:r>
      <w:r w:rsidR="000D4CDC" w:rsidRPr="000D4CDC">
        <w:rPr>
          <w:rFonts w:ascii="Arial Nova" w:eastAsia="Batang" w:hAnsi="Arial Nova" w:cstheme="minorHAnsi"/>
        </w:rPr>
        <w:t xml:space="preserve"> </w:t>
      </w:r>
      <w:r w:rsidR="000D4CDC" w:rsidRPr="008E079A">
        <w:rPr>
          <w:rFonts w:ascii="Arial Nova" w:eastAsia="Batang" w:hAnsi="Arial Nova" w:cstheme="minorHAnsi"/>
        </w:rPr>
        <w:t>and State Finance &amp; Purchase Officer</w:t>
      </w:r>
    </w:p>
    <w:p w14:paraId="6CF63BFC" w14:textId="77777777" w:rsidR="004C1F07" w:rsidRPr="000D4CDC" w:rsidRDefault="00455BFF" w:rsidP="003B1553">
      <w:pPr>
        <w:spacing w:after="0" w:line="288" w:lineRule="auto"/>
        <w:jc w:val="both"/>
        <w:rPr>
          <w:rFonts w:cstheme="minorHAnsi"/>
          <w:sz w:val="24"/>
          <w:szCs w:val="24"/>
        </w:rPr>
      </w:pPr>
      <w:r w:rsidRPr="000D4CDC">
        <w:rPr>
          <w:rFonts w:cstheme="minorHAnsi"/>
          <w:sz w:val="24"/>
          <w:szCs w:val="24"/>
        </w:rPr>
        <w:t>No. of vacancies</w:t>
      </w:r>
      <w:proofErr w:type="gramStart"/>
      <w:r w:rsidRPr="000D4CDC">
        <w:rPr>
          <w:rFonts w:cstheme="minorHAnsi"/>
          <w:sz w:val="24"/>
          <w:szCs w:val="24"/>
        </w:rPr>
        <w:t>:</w:t>
      </w:r>
      <w:r w:rsidRPr="000D4CDC">
        <w:rPr>
          <w:rFonts w:cstheme="minorHAnsi"/>
          <w:sz w:val="24"/>
          <w:szCs w:val="24"/>
        </w:rPr>
        <w:tab/>
      </w:r>
      <w:r w:rsidR="005F26CF" w:rsidRPr="000D4CDC">
        <w:rPr>
          <w:rFonts w:cstheme="minorHAnsi"/>
          <w:sz w:val="24"/>
          <w:szCs w:val="24"/>
        </w:rPr>
        <w:tab/>
      </w:r>
      <w:r w:rsidRPr="000D4CDC">
        <w:rPr>
          <w:rFonts w:cstheme="minorHAnsi"/>
          <w:sz w:val="24"/>
          <w:szCs w:val="24"/>
        </w:rPr>
        <w:t>1</w:t>
      </w:r>
      <w:proofErr w:type="gramEnd"/>
      <w:r w:rsidRPr="000D4CDC">
        <w:rPr>
          <w:rFonts w:cstheme="minorHAnsi"/>
          <w:sz w:val="24"/>
          <w:szCs w:val="24"/>
        </w:rPr>
        <w:t xml:space="preserve"> (one)</w:t>
      </w:r>
    </w:p>
    <w:p w14:paraId="770717A6" w14:textId="190ED064" w:rsidR="00C94537" w:rsidRPr="000D4CDC" w:rsidRDefault="00C94537" w:rsidP="003B1553">
      <w:pPr>
        <w:spacing w:after="0" w:line="288" w:lineRule="auto"/>
        <w:jc w:val="both"/>
        <w:rPr>
          <w:rFonts w:cstheme="minorHAnsi"/>
          <w:sz w:val="24"/>
          <w:szCs w:val="24"/>
        </w:rPr>
      </w:pPr>
      <w:r w:rsidRPr="000D4CDC">
        <w:rPr>
          <w:rFonts w:cstheme="minorHAnsi"/>
          <w:sz w:val="24"/>
          <w:szCs w:val="24"/>
        </w:rPr>
        <w:t>Project or Program</w:t>
      </w:r>
      <w:proofErr w:type="gramStart"/>
      <w:r w:rsidRPr="000D4CDC">
        <w:rPr>
          <w:rFonts w:cstheme="minorHAnsi"/>
          <w:sz w:val="24"/>
          <w:szCs w:val="24"/>
        </w:rPr>
        <w:t>:</w:t>
      </w:r>
      <w:r w:rsidRPr="000D4CDC">
        <w:rPr>
          <w:rFonts w:cstheme="minorHAnsi"/>
          <w:sz w:val="24"/>
          <w:szCs w:val="24"/>
        </w:rPr>
        <w:tab/>
      </w:r>
      <w:r w:rsidRPr="000D4CDC">
        <w:rPr>
          <w:rFonts w:cstheme="minorHAnsi"/>
          <w:sz w:val="24"/>
          <w:szCs w:val="24"/>
        </w:rPr>
        <w:tab/>
      </w:r>
      <w:r w:rsidR="001B7D1C" w:rsidRPr="000D4CDC">
        <w:rPr>
          <w:rFonts w:cstheme="minorHAnsi"/>
          <w:sz w:val="24"/>
          <w:szCs w:val="24"/>
        </w:rPr>
        <w:t>Rural</w:t>
      </w:r>
      <w:proofErr w:type="gramEnd"/>
      <w:r w:rsidR="001B7D1C" w:rsidRPr="000D4CDC">
        <w:rPr>
          <w:rFonts w:cstheme="minorHAnsi"/>
          <w:sz w:val="24"/>
          <w:szCs w:val="24"/>
        </w:rPr>
        <w:t xml:space="preserve"> Creche Initiative</w:t>
      </w:r>
    </w:p>
    <w:p w14:paraId="4602979F" w14:textId="5587DC7B" w:rsidR="008756BA" w:rsidRPr="000D4CDC" w:rsidRDefault="00A44083" w:rsidP="003B1553">
      <w:pPr>
        <w:spacing w:line="288" w:lineRule="auto"/>
        <w:jc w:val="both"/>
        <w:rPr>
          <w:rFonts w:cstheme="minorHAnsi"/>
          <w:sz w:val="24"/>
          <w:szCs w:val="24"/>
          <w:lang w:eastAsia="en-IN"/>
        </w:rPr>
      </w:pPr>
      <w:r w:rsidRPr="000D4CDC">
        <w:rPr>
          <w:rFonts w:cstheme="minorHAnsi"/>
          <w:sz w:val="24"/>
          <w:szCs w:val="24"/>
        </w:rPr>
        <w:t>Period:</w:t>
      </w:r>
      <w:r w:rsidR="005F26CF" w:rsidRPr="000D4CDC">
        <w:rPr>
          <w:rFonts w:cstheme="minorHAnsi"/>
          <w:sz w:val="24"/>
          <w:szCs w:val="24"/>
        </w:rPr>
        <w:tab/>
      </w:r>
      <w:r w:rsidR="005F26CF" w:rsidRPr="000D4CDC">
        <w:rPr>
          <w:rFonts w:cstheme="minorHAnsi"/>
          <w:sz w:val="24"/>
          <w:szCs w:val="24"/>
        </w:rPr>
        <w:tab/>
      </w:r>
      <w:r w:rsidR="005F26CF" w:rsidRPr="000D4CDC">
        <w:rPr>
          <w:rFonts w:cstheme="minorHAnsi"/>
          <w:sz w:val="24"/>
          <w:szCs w:val="24"/>
        </w:rPr>
        <w:tab/>
      </w:r>
      <w:r w:rsidR="000A6854" w:rsidRPr="000D4CDC">
        <w:rPr>
          <w:rFonts w:cstheme="minorHAnsi"/>
          <w:sz w:val="24"/>
          <w:szCs w:val="24"/>
        </w:rPr>
        <w:tab/>
      </w:r>
      <w:r w:rsidR="003B1E0B" w:rsidRPr="000D4CDC">
        <w:rPr>
          <w:rFonts w:eastAsia="Batang" w:cstheme="minorHAnsi"/>
          <w:sz w:val="24"/>
          <w:szCs w:val="24"/>
        </w:rPr>
        <w:t>12 Months</w:t>
      </w:r>
      <w:r w:rsidR="0096309B" w:rsidRPr="000D4CDC">
        <w:rPr>
          <w:rFonts w:eastAsia="Batang" w:cstheme="minorHAnsi"/>
          <w:sz w:val="24"/>
          <w:szCs w:val="24"/>
        </w:rPr>
        <w:t xml:space="preserve"> with prospects of extension based</w:t>
      </w:r>
      <w:r w:rsidR="00B01B4A" w:rsidRPr="000D4CDC">
        <w:rPr>
          <w:rFonts w:eastAsia="Batang" w:cstheme="minorHAnsi"/>
          <w:sz w:val="24"/>
          <w:szCs w:val="24"/>
        </w:rPr>
        <w:t xml:space="preserve"> </w:t>
      </w:r>
      <w:r w:rsidR="003B1E0B" w:rsidRPr="000D4CDC">
        <w:rPr>
          <w:rFonts w:eastAsia="Batang" w:cstheme="minorHAnsi"/>
          <w:sz w:val="24"/>
          <w:szCs w:val="24"/>
        </w:rPr>
        <w:t>on performance and fund       availability.</w:t>
      </w:r>
      <w:r w:rsidR="00B01B4A" w:rsidRPr="000D4CDC">
        <w:rPr>
          <w:rFonts w:eastAsia="Batang" w:cstheme="minorHAnsi"/>
          <w:sz w:val="24"/>
          <w:szCs w:val="24"/>
        </w:rPr>
        <w:t xml:space="preserve"> </w:t>
      </w:r>
      <w:r w:rsidR="000758FB" w:rsidRPr="000D4CDC">
        <w:rPr>
          <w:rFonts w:eastAsia="Batang" w:cstheme="minorHAnsi"/>
          <w:sz w:val="24"/>
          <w:szCs w:val="24"/>
        </w:rPr>
        <w:t xml:space="preserve">              </w:t>
      </w:r>
      <w:r w:rsidR="00312EB5" w:rsidRPr="000D4CDC">
        <w:rPr>
          <w:rFonts w:eastAsia="Batang" w:cstheme="minorHAnsi"/>
          <w:sz w:val="24"/>
          <w:szCs w:val="24"/>
        </w:rPr>
        <w:t xml:space="preserve">                      </w:t>
      </w:r>
      <w:r w:rsidR="00B01B4A" w:rsidRPr="000D4CDC">
        <w:rPr>
          <w:rFonts w:eastAsia="Batang" w:cstheme="minorHAnsi"/>
          <w:sz w:val="24"/>
          <w:szCs w:val="24"/>
        </w:rPr>
        <w:t xml:space="preserve">                   </w:t>
      </w:r>
      <w:r w:rsidR="003B1E0B" w:rsidRPr="000D4CDC">
        <w:rPr>
          <w:rFonts w:eastAsia="Batang" w:cstheme="minorHAnsi"/>
          <w:sz w:val="24"/>
          <w:szCs w:val="24"/>
        </w:rPr>
        <w:t xml:space="preserve">   </w:t>
      </w:r>
      <w:bookmarkStart w:id="0" w:name="_Hlk100567260"/>
    </w:p>
    <w:p w14:paraId="27C77652" w14:textId="25CD09ED" w:rsidR="007A4EA2" w:rsidRPr="000D4CDC" w:rsidRDefault="007A4EA2" w:rsidP="003B1553">
      <w:pPr>
        <w:jc w:val="both"/>
        <w:rPr>
          <w:rFonts w:cstheme="minorHAnsi"/>
          <w:b/>
          <w:bCs/>
          <w:sz w:val="24"/>
          <w:szCs w:val="24"/>
        </w:rPr>
      </w:pPr>
      <w:r w:rsidRPr="000D4CDC">
        <w:rPr>
          <w:rFonts w:cstheme="minorHAnsi"/>
          <w:b/>
          <w:bCs/>
          <w:sz w:val="24"/>
          <w:szCs w:val="24"/>
        </w:rPr>
        <w:t>Introduction</w:t>
      </w:r>
    </w:p>
    <w:p w14:paraId="2A13012E" w14:textId="67F09869" w:rsidR="007A4EA2" w:rsidRPr="000D4CDC" w:rsidRDefault="007A4EA2" w:rsidP="003B1553">
      <w:pPr>
        <w:jc w:val="both"/>
        <w:rPr>
          <w:rFonts w:cstheme="minorHAnsi"/>
          <w:sz w:val="24"/>
          <w:szCs w:val="24"/>
        </w:rPr>
      </w:pPr>
      <w:r w:rsidRPr="000D4CDC">
        <w:rPr>
          <w:rFonts w:cstheme="minorHAnsi"/>
          <w:sz w:val="24"/>
          <w:szCs w:val="24"/>
        </w:rPr>
        <w:t xml:space="preserve">Child in Need Institute (CINI) has been implementing/facilitating different </w:t>
      </w:r>
      <w:r w:rsidR="00D2274F" w:rsidRPr="000D4CDC">
        <w:rPr>
          <w:rFonts w:cstheme="minorHAnsi"/>
          <w:sz w:val="24"/>
          <w:szCs w:val="24"/>
        </w:rPr>
        <w:t>programs</w:t>
      </w:r>
      <w:r w:rsidRPr="000D4CDC">
        <w:rPr>
          <w:rFonts w:cstheme="minorHAnsi"/>
          <w:sz w:val="24"/>
          <w:szCs w:val="24"/>
        </w:rPr>
        <w:t xml:space="preserve"> to demonstrate </w:t>
      </w:r>
      <w:r w:rsidR="00D2274F" w:rsidRPr="000D4CDC">
        <w:rPr>
          <w:rFonts w:cstheme="minorHAnsi"/>
          <w:sz w:val="24"/>
          <w:szCs w:val="24"/>
        </w:rPr>
        <w:t>models in</w:t>
      </w:r>
      <w:r w:rsidRPr="000D4CDC">
        <w:rPr>
          <w:rFonts w:cstheme="minorHAnsi"/>
          <w:sz w:val="24"/>
          <w:szCs w:val="24"/>
        </w:rPr>
        <w:t xml:space="preserve"> improving quality of lives of children, adolescent and women in need. CINI also provides technical support to different State Governments and at National level for strengthening existing services and </w:t>
      </w:r>
      <w:proofErr w:type="gramStart"/>
      <w:r w:rsidRPr="000D4CDC">
        <w:rPr>
          <w:rFonts w:cstheme="minorHAnsi"/>
          <w:sz w:val="24"/>
          <w:szCs w:val="24"/>
        </w:rPr>
        <w:t>build</w:t>
      </w:r>
      <w:proofErr w:type="gramEnd"/>
      <w:r w:rsidRPr="000D4CDC">
        <w:rPr>
          <w:rFonts w:cstheme="minorHAnsi"/>
          <w:sz w:val="24"/>
          <w:szCs w:val="24"/>
        </w:rPr>
        <w:t xml:space="preserve"> up capacities of personnel working at different layers. CINI’s core model is based on CINI method that promotes a </w:t>
      </w:r>
      <w:r w:rsidR="00D2274F" w:rsidRPr="000D4CDC">
        <w:rPr>
          <w:rFonts w:cstheme="minorHAnsi"/>
          <w:sz w:val="24"/>
          <w:szCs w:val="24"/>
        </w:rPr>
        <w:t>rights-based</w:t>
      </w:r>
      <w:r w:rsidRPr="000D4CDC">
        <w:rPr>
          <w:rFonts w:cstheme="minorHAnsi"/>
          <w:sz w:val="24"/>
          <w:szCs w:val="24"/>
        </w:rPr>
        <w:t xml:space="preserve"> convergence approach which has so far attracted the attention of policy makers and other different actors of development sector, and which has proven to be an effective design to promote local level solutions for improving care and protection of Children. </w:t>
      </w:r>
    </w:p>
    <w:p w14:paraId="32FDED96" w14:textId="392EBC76" w:rsidR="003B1E0B" w:rsidRPr="000D4CDC" w:rsidRDefault="003B1E0B" w:rsidP="003B1553">
      <w:pPr>
        <w:jc w:val="both"/>
        <w:rPr>
          <w:rFonts w:cstheme="minorHAnsi"/>
          <w:b/>
          <w:bCs/>
          <w:sz w:val="24"/>
          <w:szCs w:val="24"/>
        </w:rPr>
      </w:pPr>
      <w:r w:rsidRPr="000D4CDC">
        <w:rPr>
          <w:rFonts w:cstheme="minorHAnsi"/>
          <w:b/>
          <w:bCs/>
          <w:sz w:val="24"/>
          <w:szCs w:val="24"/>
        </w:rPr>
        <w:t>About the Project:</w:t>
      </w:r>
    </w:p>
    <w:p w14:paraId="315CEA50" w14:textId="284FFC01" w:rsidR="00FB55F3" w:rsidRPr="000D4CDC" w:rsidRDefault="00FB55F3" w:rsidP="001A3561">
      <w:pPr>
        <w:jc w:val="both"/>
        <w:rPr>
          <w:rFonts w:cstheme="minorHAnsi"/>
          <w:sz w:val="24"/>
          <w:szCs w:val="24"/>
        </w:rPr>
      </w:pPr>
      <w:r w:rsidRPr="000D4CDC">
        <w:rPr>
          <w:rFonts w:cstheme="minorHAnsi"/>
          <w:sz w:val="24"/>
          <w:szCs w:val="24"/>
        </w:rPr>
        <w:t>The creches being established under this initiative are called “Sishu Ghar” in Jharkhand &amp; Odisha and “Laika Ghar” in Chhattisgarh. Which means “children’s home” in Hindi.</w:t>
      </w:r>
    </w:p>
    <w:p w14:paraId="5495CF29" w14:textId="77777777" w:rsidR="00FB55F3" w:rsidRPr="000D4CDC" w:rsidRDefault="00FB55F3" w:rsidP="003B1553">
      <w:pPr>
        <w:jc w:val="both"/>
        <w:rPr>
          <w:rFonts w:cstheme="minorHAnsi"/>
          <w:sz w:val="24"/>
          <w:szCs w:val="24"/>
        </w:rPr>
      </w:pPr>
      <w:r w:rsidRPr="000D4CDC">
        <w:rPr>
          <w:rFonts w:cstheme="minorHAnsi"/>
          <w:sz w:val="24"/>
          <w:szCs w:val="24"/>
        </w:rPr>
        <w:t>The Crèche Initiative aims to improve the nutritional status and early childhood development of children aged between 7 months and 3 years. The objectives of the Crèche Initiative are-</w:t>
      </w:r>
    </w:p>
    <w:p w14:paraId="38359F76" w14:textId="4DC4B846" w:rsidR="00FB55F3" w:rsidRPr="000D4CDC" w:rsidRDefault="00FB55F3" w:rsidP="00874D8A">
      <w:pPr>
        <w:spacing w:after="0"/>
        <w:jc w:val="both"/>
        <w:rPr>
          <w:rFonts w:cstheme="minorHAnsi"/>
          <w:sz w:val="24"/>
          <w:szCs w:val="24"/>
        </w:rPr>
      </w:pPr>
      <w:r w:rsidRPr="000D4CDC">
        <w:rPr>
          <w:rFonts w:cstheme="minorHAnsi"/>
          <w:sz w:val="24"/>
          <w:szCs w:val="24"/>
        </w:rPr>
        <w:t xml:space="preserve">a) To enable access to </w:t>
      </w:r>
      <w:proofErr w:type="gramStart"/>
      <w:r w:rsidRPr="000D4CDC">
        <w:rPr>
          <w:rFonts w:cstheme="minorHAnsi"/>
          <w:sz w:val="24"/>
          <w:szCs w:val="24"/>
        </w:rPr>
        <w:t>crèches</w:t>
      </w:r>
      <w:proofErr w:type="gramEnd"/>
      <w:r w:rsidRPr="000D4CDC">
        <w:rPr>
          <w:rFonts w:cstheme="minorHAnsi"/>
          <w:sz w:val="24"/>
          <w:szCs w:val="24"/>
        </w:rPr>
        <w:t xml:space="preserve"> by all children between 7 months and 3 years in a selected geography.</w:t>
      </w:r>
    </w:p>
    <w:p w14:paraId="53A1F651" w14:textId="484DFF24" w:rsidR="00FB55F3" w:rsidRPr="000D4CDC" w:rsidRDefault="00FB55F3" w:rsidP="00874D8A">
      <w:pPr>
        <w:spacing w:after="0"/>
        <w:jc w:val="both"/>
        <w:rPr>
          <w:rFonts w:cstheme="minorHAnsi"/>
          <w:sz w:val="24"/>
          <w:szCs w:val="24"/>
        </w:rPr>
      </w:pPr>
      <w:r w:rsidRPr="000D4CDC">
        <w:rPr>
          <w:rFonts w:cstheme="minorHAnsi"/>
          <w:sz w:val="24"/>
          <w:szCs w:val="24"/>
        </w:rPr>
        <w:t>b) To ensure supplementary feeding, early childhood development, and facilitation of access to government entitlements.</w:t>
      </w:r>
    </w:p>
    <w:p w14:paraId="722D3298" w14:textId="726176D8" w:rsidR="00FB55F3" w:rsidRPr="000D4CDC" w:rsidRDefault="00FB55F3" w:rsidP="00874D8A">
      <w:pPr>
        <w:spacing w:after="0"/>
        <w:jc w:val="both"/>
        <w:rPr>
          <w:rFonts w:cstheme="minorHAnsi"/>
          <w:sz w:val="24"/>
          <w:szCs w:val="24"/>
        </w:rPr>
      </w:pPr>
      <w:r w:rsidRPr="000D4CDC">
        <w:rPr>
          <w:rFonts w:cstheme="minorHAnsi"/>
          <w:sz w:val="24"/>
          <w:szCs w:val="24"/>
        </w:rPr>
        <w:t xml:space="preserve">c) To identify growth faltering, underweight, and wasted children (7 months to 3 years), refer them to a health facility and follow up. </w:t>
      </w:r>
    </w:p>
    <w:p w14:paraId="14B9B444" w14:textId="77777777" w:rsidR="00FB55F3" w:rsidRPr="000D4CDC" w:rsidRDefault="00FB55F3" w:rsidP="003B1553">
      <w:pPr>
        <w:jc w:val="both"/>
        <w:rPr>
          <w:rFonts w:cstheme="minorHAnsi"/>
          <w:sz w:val="24"/>
          <w:szCs w:val="24"/>
        </w:rPr>
      </w:pPr>
      <w:r w:rsidRPr="000D4CDC">
        <w:rPr>
          <w:rFonts w:cstheme="minorHAnsi"/>
          <w:sz w:val="24"/>
          <w:szCs w:val="24"/>
        </w:rPr>
        <w:t xml:space="preserve">In rural areas, especially in remote villages inhabited by Adivasis, children between 7 months to 3 years of age are highly vulnerable to malnutrition. </w:t>
      </w:r>
    </w:p>
    <w:p w14:paraId="334546E8" w14:textId="77777777" w:rsidR="00FB55F3" w:rsidRPr="000D4CDC" w:rsidRDefault="00FB55F3" w:rsidP="003B1553">
      <w:pPr>
        <w:jc w:val="both"/>
        <w:rPr>
          <w:rFonts w:cstheme="minorHAnsi"/>
          <w:sz w:val="24"/>
          <w:szCs w:val="24"/>
        </w:rPr>
      </w:pPr>
      <w:r w:rsidRPr="000D4CDC">
        <w:rPr>
          <w:rFonts w:cstheme="minorHAnsi"/>
          <w:sz w:val="24"/>
          <w:szCs w:val="24"/>
        </w:rPr>
        <w:t xml:space="preserve">As per the provisioning, these children are entitled to Take Home Ration (THR), </w:t>
      </w:r>
      <w:proofErr w:type="spellStart"/>
      <w:r w:rsidRPr="000D4CDC">
        <w:rPr>
          <w:rFonts w:cstheme="minorHAnsi"/>
          <w:sz w:val="24"/>
          <w:szCs w:val="24"/>
        </w:rPr>
        <w:t>immunisation</w:t>
      </w:r>
      <w:proofErr w:type="spellEnd"/>
      <w:r w:rsidRPr="000D4CDC">
        <w:rPr>
          <w:rFonts w:cstheme="minorHAnsi"/>
          <w:sz w:val="24"/>
          <w:szCs w:val="24"/>
        </w:rPr>
        <w:t xml:space="preserve">, and other services during Village Health Sanitation and Nutrition Day (VHSND) and referral to </w:t>
      </w:r>
      <w:r w:rsidRPr="000D4CDC">
        <w:rPr>
          <w:rFonts w:cstheme="minorHAnsi"/>
          <w:sz w:val="24"/>
          <w:szCs w:val="24"/>
        </w:rPr>
        <w:lastRenderedPageBreak/>
        <w:t xml:space="preserve">health facilities in case of illnesses. However, many of these children have poor access to these services due to geographical barriers and sub-optimal health-seeking </w:t>
      </w:r>
      <w:proofErr w:type="spellStart"/>
      <w:r w:rsidRPr="000D4CDC">
        <w:rPr>
          <w:rFonts w:cstheme="minorHAnsi"/>
          <w:sz w:val="24"/>
          <w:szCs w:val="24"/>
        </w:rPr>
        <w:t>behaviour</w:t>
      </w:r>
      <w:proofErr w:type="spellEnd"/>
      <w:r w:rsidRPr="000D4CDC">
        <w:rPr>
          <w:rFonts w:cstheme="minorHAnsi"/>
          <w:sz w:val="24"/>
          <w:szCs w:val="24"/>
        </w:rPr>
        <w:t xml:space="preserve">. Further, these children are left behind by parents with older siblings and grandparents when they go out for work. This hinders the child’s access to proper nutrition and overall development. The first two to three years of the child’s life have the maximum potentiality to reduce malnutrition and promote cognitive development. If proper nutrition and care are not provided to children in these years, the damage could be irreversible. </w:t>
      </w:r>
    </w:p>
    <w:p w14:paraId="73C1B21C" w14:textId="30C588D7" w:rsidR="00FB55F3" w:rsidRPr="000D4CDC" w:rsidRDefault="00FB55F3" w:rsidP="00747F6B">
      <w:pPr>
        <w:spacing w:after="0"/>
        <w:jc w:val="both"/>
        <w:rPr>
          <w:rFonts w:cstheme="minorHAnsi"/>
          <w:sz w:val="24"/>
          <w:szCs w:val="24"/>
        </w:rPr>
      </w:pPr>
      <w:r w:rsidRPr="000D4CDC">
        <w:rPr>
          <w:rFonts w:cstheme="minorHAnsi"/>
          <w:sz w:val="24"/>
          <w:szCs w:val="24"/>
        </w:rPr>
        <w:t xml:space="preserve">In this context, the Rural Crèche Initiative (RCI) has been </w:t>
      </w:r>
      <w:proofErr w:type="spellStart"/>
      <w:r w:rsidRPr="000D4CDC">
        <w:rPr>
          <w:rFonts w:cstheme="minorHAnsi"/>
          <w:sz w:val="24"/>
          <w:szCs w:val="24"/>
        </w:rPr>
        <w:t>visualised</w:t>
      </w:r>
      <w:proofErr w:type="spellEnd"/>
      <w:r w:rsidRPr="000D4CDC">
        <w:rPr>
          <w:rFonts w:cstheme="minorHAnsi"/>
          <w:sz w:val="24"/>
          <w:szCs w:val="24"/>
        </w:rPr>
        <w:t xml:space="preserve"> as a platform for children under 3 years, </w:t>
      </w:r>
      <w:proofErr w:type="gramStart"/>
      <w:r w:rsidRPr="000D4CDC">
        <w:rPr>
          <w:rFonts w:cstheme="minorHAnsi"/>
          <w:sz w:val="24"/>
          <w:szCs w:val="24"/>
        </w:rPr>
        <w:t>in order to</w:t>
      </w:r>
      <w:proofErr w:type="gramEnd"/>
      <w:r w:rsidRPr="000D4CDC">
        <w:rPr>
          <w:rFonts w:cstheme="minorHAnsi"/>
          <w:sz w:val="24"/>
          <w:szCs w:val="24"/>
        </w:rPr>
        <w:t xml:space="preserve"> improve their access to proper nutrition, health and Early Childhood Development (ECD) interventions. The </w:t>
      </w:r>
      <w:proofErr w:type="gramStart"/>
      <w:r w:rsidRPr="000D4CDC">
        <w:rPr>
          <w:rFonts w:cstheme="minorHAnsi"/>
          <w:sz w:val="24"/>
          <w:szCs w:val="24"/>
        </w:rPr>
        <w:t>crèche</w:t>
      </w:r>
      <w:proofErr w:type="gramEnd"/>
      <w:r w:rsidRPr="000D4CDC">
        <w:rPr>
          <w:rFonts w:cstheme="minorHAnsi"/>
          <w:sz w:val="24"/>
          <w:szCs w:val="24"/>
        </w:rPr>
        <w:t xml:space="preserve"> would be a community-based </w:t>
      </w:r>
      <w:proofErr w:type="spellStart"/>
      <w:r w:rsidRPr="000D4CDC">
        <w:rPr>
          <w:rFonts w:cstheme="minorHAnsi"/>
          <w:sz w:val="24"/>
          <w:szCs w:val="24"/>
        </w:rPr>
        <w:t>centre</w:t>
      </w:r>
      <w:proofErr w:type="spellEnd"/>
      <w:r w:rsidRPr="000D4CDC">
        <w:rPr>
          <w:rFonts w:cstheme="minorHAnsi"/>
          <w:sz w:val="24"/>
          <w:szCs w:val="24"/>
        </w:rPr>
        <w:t xml:space="preserve"> run by Civil Society </w:t>
      </w:r>
      <w:proofErr w:type="spellStart"/>
      <w:r w:rsidRPr="000D4CDC">
        <w:rPr>
          <w:rFonts w:cstheme="minorHAnsi"/>
          <w:sz w:val="24"/>
          <w:szCs w:val="24"/>
        </w:rPr>
        <w:t>Organisation</w:t>
      </w:r>
      <w:proofErr w:type="spellEnd"/>
      <w:r w:rsidRPr="000D4CDC">
        <w:rPr>
          <w:rFonts w:cstheme="minorHAnsi"/>
          <w:sz w:val="24"/>
          <w:szCs w:val="24"/>
        </w:rPr>
        <w:t xml:space="preserve"> (CSO) partners supported by Azim Premji Foundation, where parents can leave their children when they go out for work. It would provide day care services for children for six hours a day for six days a week</w:t>
      </w:r>
    </w:p>
    <w:bookmarkEnd w:id="0"/>
    <w:p w14:paraId="7929FF1A" w14:textId="77777777" w:rsidR="003B79B3" w:rsidRPr="000D4CDC" w:rsidRDefault="003B79B3" w:rsidP="003B1553">
      <w:pPr>
        <w:pStyle w:val="NoSpacing"/>
        <w:jc w:val="both"/>
        <w:rPr>
          <w:rFonts w:cstheme="minorHAnsi"/>
          <w:b/>
          <w:bCs/>
          <w:sz w:val="24"/>
          <w:szCs w:val="24"/>
        </w:rPr>
      </w:pPr>
    </w:p>
    <w:p w14:paraId="1FF7CCDE" w14:textId="238FD659" w:rsidR="00696CF9" w:rsidRPr="000D4CDC" w:rsidRDefault="00696CF9" w:rsidP="003B1553">
      <w:pPr>
        <w:pStyle w:val="NoSpacing"/>
        <w:jc w:val="both"/>
        <w:rPr>
          <w:rFonts w:cstheme="minorHAnsi"/>
          <w:b/>
          <w:bCs/>
          <w:sz w:val="24"/>
          <w:szCs w:val="24"/>
        </w:rPr>
      </w:pPr>
      <w:r w:rsidRPr="000D4CDC">
        <w:rPr>
          <w:rFonts w:cstheme="minorHAnsi"/>
          <w:b/>
          <w:bCs/>
          <w:sz w:val="24"/>
          <w:szCs w:val="24"/>
        </w:rPr>
        <w:t>Activities to be performed:</w:t>
      </w:r>
    </w:p>
    <w:p w14:paraId="0A598D85" w14:textId="77777777" w:rsidR="00B04861" w:rsidRPr="000D4CDC" w:rsidRDefault="00B04861" w:rsidP="003B1553">
      <w:pPr>
        <w:pStyle w:val="NoSpacing"/>
        <w:jc w:val="both"/>
        <w:rPr>
          <w:rFonts w:cstheme="minorHAnsi"/>
          <w:b/>
          <w:bCs/>
          <w:sz w:val="24"/>
          <w:szCs w:val="24"/>
        </w:rPr>
      </w:pPr>
    </w:p>
    <w:p w14:paraId="59522D6F" w14:textId="77777777" w:rsidR="000D4CDC" w:rsidRPr="000D4CDC" w:rsidRDefault="000D4CDC" w:rsidP="000D4CDC">
      <w:pPr>
        <w:pStyle w:val="ListParagraph"/>
        <w:framePr w:hSpace="180" w:wrap="around" w:vAnchor="text" w:hAnchor="margin" w:xAlign="center" w:y="458"/>
        <w:numPr>
          <w:ilvl w:val="0"/>
          <w:numId w:val="10"/>
        </w:numPr>
        <w:spacing w:after="0" w:line="360" w:lineRule="auto"/>
        <w:rPr>
          <w:rFonts w:asciiTheme="minorHAnsi" w:eastAsia="Batang" w:hAnsiTheme="minorHAnsi" w:cstheme="minorHAnsi"/>
          <w:sz w:val="24"/>
          <w:szCs w:val="24"/>
        </w:rPr>
      </w:pPr>
      <w:r w:rsidRPr="000D4CDC">
        <w:rPr>
          <w:rFonts w:asciiTheme="minorHAnsi" w:eastAsia="Batang" w:hAnsiTheme="minorHAnsi" w:cstheme="minorHAnsi"/>
          <w:sz w:val="24"/>
          <w:szCs w:val="24"/>
        </w:rPr>
        <w:t>Ensure compliance with the financial policies and regulations of the organization and the Foundation.</w:t>
      </w:r>
    </w:p>
    <w:p w14:paraId="379B751A" w14:textId="77777777" w:rsidR="000D4CDC" w:rsidRPr="000D4CDC" w:rsidRDefault="000D4CDC" w:rsidP="000D4CDC">
      <w:pPr>
        <w:pStyle w:val="ListParagraph"/>
        <w:framePr w:hSpace="180" w:wrap="around" w:vAnchor="text" w:hAnchor="margin" w:xAlign="center" w:y="458"/>
        <w:numPr>
          <w:ilvl w:val="0"/>
          <w:numId w:val="10"/>
        </w:numPr>
        <w:spacing w:after="0" w:line="360" w:lineRule="auto"/>
        <w:rPr>
          <w:rFonts w:asciiTheme="minorHAnsi" w:eastAsia="Batang" w:hAnsiTheme="minorHAnsi" w:cstheme="minorHAnsi"/>
          <w:sz w:val="24"/>
          <w:szCs w:val="24"/>
        </w:rPr>
      </w:pPr>
      <w:r w:rsidRPr="000D4CDC">
        <w:rPr>
          <w:rFonts w:asciiTheme="minorHAnsi" w:eastAsia="Batang" w:hAnsiTheme="minorHAnsi" w:cstheme="minorHAnsi"/>
          <w:sz w:val="24"/>
          <w:szCs w:val="24"/>
        </w:rPr>
        <w:t>Manage all accounting transactions and update the books of accounts regularly.</w:t>
      </w:r>
    </w:p>
    <w:p w14:paraId="1800BE74" w14:textId="77777777" w:rsidR="000D4CDC" w:rsidRPr="000D4CDC" w:rsidRDefault="000D4CDC" w:rsidP="000D4CDC">
      <w:pPr>
        <w:pStyle w:val="ListParagraph"/>
        <w:framePr w:hSpace="180" w:wrap="around" w:vAnchor="text" w:hAnchor="margin" w:xAlign="center" w:y="458"/>
        <w:numPr>
          <w:ilvl w:val="0"/>
          <w:numId w:val="10"/>
        </w:numPr>
        <w:spacing w:after="0" w:line="360" w:lineRule="auto"/>
        <w:rPr>
          <w:rFonts w:asciiTheme="minorHAnsi" w:eastAsia="Batang" w:hAnsiTheme="minorHAnsi" w:cstheme="minorHAnsi"/>
          <w:sz w:val="24"/>
          <w:szCs w:val="24"/>
        </w:rPr>
      </w:pPr>
      <w:r w:rsidRPr="000D4CDC">
        <w:rPr>
          <w:rFonts w:asciiTheme="minorHAnsi" w:eastAsia="Batang" w:hAnsiTheme="minorHAnsi" w:cstheme="minorHAnsi"/>
          <w:sz w:val="24"/>
          <w:szCs w:val="24"/>
        </w:rPr>
        <w:t>Prepare and submit timely and accurate stock reports.</w:t>
      </w:r>
    </w:p>
    <w:p w14:paraId="3752D161" w14:textId="77777777" w:rsidR="000D4CDC" w:rsidRPr="000D4CDC" w:rsidRDefault="000D4CDC" w:rsidP="000D4CDC">
      <w:pPr>
        <w:pStyle w:val="ListParagraph"/>
        <w:framePr w:hSpace="180" w:wrap="around" w:vAnchor="text" w:hAnchor="margin" w:xAlign="center" w:y="458"/>
        <w:numPr>
          <w:ilvl w:val="0"/>
          <w:numId w:val="10"/>
        </w:numPr>
        <w:spacing w:after="0" w:line="360" w:lineRule="auto"/>
        <w:rPr>
          <w:rFonts w:asciiTheme="minorHAnsi" w:eastAsia="Batang" w:hAnsiTheme="minorHAnsi" w:cstheme="minorHAnsi"/>
          <w:sz w:val="24"/>
          <w:szCs w:val="24"/>
        </w:rPr>
      </w:pPr>
      <w:r w:rsidRPr="000D4CDC">
        <w:rPr>
          <w:rFonts w:asciiTheme="minorHAnsi" w:eastAsia="Batang" w:hAnsiTheme="minorHAnsi" w:cstheme="minorHAnsi"/>
          <w:sz w:val="24"/>
          <w:szCs w:val="24"/>
        </w:rPr>
        <w:t>Handle monthly and annual closing of stock accounts, ensuring accuracy and completeness.</w:t>
      </w:r>
    </w:p>
    <w:p w14:paraId="2468F0F8" w14:textId="77777777" w:rsidR="000D4CDC" w:rsidRPr="000D4CDC" w:rsidRDefault="000D4CDC" w:rsidP="000D4CDC">
      <w:pPr>
        <w:pStyle w:val="ListParagraph"/>
        <w:framePr w:hSpace="180" w:wrap="around" w:vAnchor="text" w:hAnchor="margin" w:xAlign="center" w:y="458"/>
        <w:numPr>
          <w:ilvl w:val="0"/>
          <w:numId w:val="10"/>
        </w:numPr>
        <w:spacing w:after="0" w:line="360" w:lineRule="auto"/>
        <w:rPr>
          <w:rFonts w:asciiTheme="minorHAnsi" w:eastAsia="Batang" w:hAnsiTheme="minorHAnsi" w:cstheme="minorHAnsi"/>
          <w:sz w:val="24"/>
          <w:szCs w:val="24"/>
        </w:rPr>
      </w:pPr>
      <w:r w:rsidRPr="000D4CDC">
        <w:rPr>
          <w:rFonts w:asciiTheme="minorHAnsi" w:eastAsia="Batang" w:hAnsiTheme="minorHAnsi" w:cstheme="minorHAnsi"/>
          <w:sz w:val="24"/>
          <w:szCs w:val="24"/>
        </w:rPr>
        <w:t>Conduct needs assessments to prepare lists of assets and materials to be procured in line with the organization’s procurement policy.</w:t>
      </w:r>
    </w:p>
    <w:p w14:paraId="7D4222FC" w14:textId="77777777" w:rsidR="000D4CDC" w:rsidRPr="000D4CDC" w:rsidRDefault="000D4CDC" w:rsidP="000D4CDC">
      <w:pPr>
        <w:pStyle w:val="ListParagraph"/>
        <w:framePr w:hSpace="180" w:wrap="around" w:vAnchor="text" w:hAnchor="margin" w:xAlign="center" w:y="458"/>
        <w:numPr>
          <w:ilvl w:val="0"/>
          <w:numId w:val="10"/>
        </w:numPr>
        <w:spacing w:after="0" w:line="360" w:lineRule="auto"/>
        <w:rPr>
          <w:rFonts w:asciiTheme="minorHAnsi" w:eastAsia="Batang" w:hAnsiTheme="minorHAnsi" w:cstheme="minorHAnsi"/>
          <w:sz w:val="24"/>
          <w:szCs w:val="24"/>
        </w:rPr>
      </w:pPr>
      <w:r w:rsidRPr="000D4CDC">
        <w:rPr>
          <w:rFonts w:asciiTheme="minorHAnsi" w:eastAsia="Batang" w:hAnsiTheme="minorHAnsi" w:cstheme="minorHAnsi"/>
          <w:sz w:val="24"/>
          <w:szCs w:val="24"/>
        </w:rPr>
        <w:t>Record all procured assets in the asset register and stock in the stock register immediately after purchase.</w:t>
      </w:r>
    </w:p>
    <w:p w14:paraId="41DCD133" w14:textId="77777777" w:rsidR="000D4CDC" w:rsidRPr="000D4CDC" w:rsidRDefault="000D4CDC" w:rsidP="000D4CDC">
      <w:pPr>
        <w:pStyle w:val="ListParagraph"/>
        <w:framePr w:hSpace="180" w:wrap="around" w:vAnchor="text" w:hAnchor="margin" w:xAlign="center" w:y="458"/>
        <w:numPr>
          <w:ilvl w:val="0"/>
          <w:numId w:val="10"/>
        </w:numPr>
        <w:spacing w:after="0" w:line="360" w:lineRule="auto"/>
        <w:rPr>
          <w:rFonts w:asciiTheme="minorHAnsi" w:eastAsia="Batang" w:hAnsiTheme="minorHAnsi" w:cstheme="minorHAnsi"/>
          <w:sz w:val="24"/>
          <w:szCs w:val="24"/>
        </w:rPr>
      </w:pPr>
      <w:r w:rsidRPr="000D4CDC">
        <w:rPr>
          <w:rFonts w:asciiTheme="minorHAnsi" w:eastAsia="Batang" w:hAnsiTheme="minorHAnsi" w:cstheme="minorHAnsi"/>
          <w:sz w:val="24"/>
          <w:szCs w:val="24"/>
        </w:rPr>
        <w:t>Ensure timely, cost-effective, and efficient distribution of materials to their designated locations.</w:t>
      </w:r>
    </w:p>
    <w:p w14:paraId="440D77B5" w14:textId="77777777" w:rsidR="000D4CDC" w:rsidRPr="000D4CDC" w:rsidRDefault="000D4CDC" w:rsidP="000D4CDC">
      <w:pPr>
        <w:pStyle w:val="ListParagraph"/>
        <w:framePr w:hSpace="180" w:wrap="around" w:vAnchor="text" w:hAnchor="margin" w:xAlign="center" w:y="458"/>
        <w:numPr>
          <w:ilvl w:val="0"/>
          <w:numId w:val="10"/>
        </w:numPr>
        <w:spacing w:after="0" w:line="360" w:lineRule="auto"/>
        <w:rPr>
          <w:rFonts w:asciiTheme="minorHAnsi" w:eastAsia="Batang" w:hAnsiTheme="minorHAnsi" w:cstheme="minorHAnsi"/>
          <w:sz w:val="24"/>
          <w:szCs w:val="24"/>
        </w:rPr>
      </w:pPr>
      <w:r w:rsidRPr="000D4CDC">
        <w:rPr>
          <w:rFonts w:asciiTheme="minorHAnsi" w:eastAsia="Batang" w:hAnsiTheme="minorHAnsi" w:cstheme="minorHAnsi"/>
          <w:sz w:val="24"/>
          <w:szCs w:val="24"/>
        </w:rPr>
        <w:t>Conduct regular monitoring of creche activities to ensure proper utilization and management of materials.</w:t>
      </w:r>
    </w:p>
    <w:p w14:paraId="727A014C" w14:textId="77777777" w:rsidR="000D4CDC" w:rsidRPr="000D4CDC" w:rsidRDefault="000D4CDC" w:rsidP="000D4CDC">
      <w:pPr>
        <w:pStyle w:val="ListParagraph"/>
        <w:framePr w:hSpace="180" w:wrap="around" w:vAnchor="text" w:hAnchor="margin" w:xAlign="center" w:y="458"/>
        <w:numPr>
          <w:ilvl w:val="0"/>
          <w:numId w:val="10"/>
        </w:numPr>
        <w:spacing w:after="0" w:line="360" w:lineRule="auto"/>
        <w:rPr>
          <w:rFonts w:asciiTheme="minorHAnsi" w:eastAsia="Batang" w:hAnsiTheme="minorHAnsi" w:cstheme="minorHAnsi"/>
          <w:sz w:val="24"/>
          <w:szCs w:val="24"/>
        </w:rPr>
      </w:pPr>
      <w:r w:rsidRPr="000D4CDC">
        <w:rPr>
          <w:rFonts w:asciiTheme="minorHAnsi" w:eastAsia="Batang" w:hAnsiTheme="minorHAnsi" w:cstheme="minorHAnsi"/>
          <w:sz w:val="24"/>
          <w:szCs w:val="24"/>
        </w:rPr>
        <w:t>Utilize the designated application/system for effective management of stocks and advances.</w:t>
      </w:r>
    </w:p>
    <w:p w14:paraId="1B105F5D" w14:textId="1655BE80" w:rsidR="000D4CDC" w:rsidRPr="000D4CDC" w:rsidRDefault="000D4CDC" w:rsidP="000D4CDC">
      <w:pPr>
        <w:pStyle w:val="ListParagraph"/>
        <w:framePr w:hSpace="180" w:wrap="around" w:vAnchor="text" w:hAnchor="margin" w:xAlign="center" w:y="458"/>
        <w:numPr>
          <w:ilvl w:val="0"/>
          <w:numId w:val="10"/>
        </w:numPr>
        <w:spacing w:after="0" w:line="360" w:lineRule="auto"/>
        <w:rPr>
          <w:rFonts w:asciiTheme="minorHAnsi" w:eastAsia="Batang" w:hAnsiTheme="minorHAnsi" w:cstheme="minorHAnsi"/>
          <w:sz w:val="24"/>
          <w:szCs w:val="24"/>
        </w:rPr>
      </w:pPr>
      <w:r w:rsidRPr="000D4CDC">
        <w:rPr>
          <w:rFonts w:asciiTheme="minorHAnsi" w:eastAsia="Batang" w:hAnsiTheme="minorHAnsi" w:cstheme="minorHAnsi"/>
          <w:sz w:val="24"/>
          <w:szCs w:val="24"/>
        </w:rPr>
        <w:t>Prepare and maintain stock consumption reports to track usage and inventory levels.</w:t>
      </w:r>
    </w:p>
    <w:p w14:paraId="65029183" w14:textId="402801DA" w:rsidR="00A25691" w:rsidRPr="000D4CDC" w:rsidRDefault="000D4CDC" w:rsidP="000D4CDC">
      <w:pPr>
        <w:pStyle w:val="ListParagraph"/>
        <w:numPr>
          <w:ilvl w:val="0"/>
          <w:numId w:val="9"/>
        </w:numPr>
        <w:spacing w:after="0"/>
        <w:jc w:val="both"/>
        <w:rPr>
          <w:rFonts w:asciiTheme="minorHAnsi" w:hAnsiTheme="minorHAnsi" w:cstheme="minorHAnsi"/>
          <w:b/>
          <w:bCs/>
          <w:sz w:val="24"/>
          <w:szCs w:val="24"/>
        </w:rPr>
      </w:pPr>
      <w:r w:rsidRPr="000D4CDC">
        <w:rPr>
          <w:rFonts w:asciiTheme="minorHAnsi" w:eastAsia="Batang" w:hAnsiTheme="minorHAnsi" w:cstheme="minorHAnsi"/>
          <w:sz w:val="24"/>
          <w:szCs w:val="24"/>
        </w:rPr>
        <w:t>Liaise with vendors for procurement, delivery, and related coordination activities.</w:t>
      </w:r>
    </w:p>
    <w:p w14:paraId="5779FABB" w14:textId="5BB25F65" w:rsidR="00FB395A" w:rsidRPr="000D4CDC" w:rsidRDefault="000800A8" w:rsidP="003B1553">
      <w:pPr>
        <w:spacing w:after="0"/>
        <w:jc w:val="both"/>
        <w:rPr>
          <w:rFonts w:eastAsia="Times New Roman" w:cstheme="minorHAnsi"/>
          <w:b/>
          <w:bCs/>
          <w:sz w:val="24"/>
          <w:szCs w:val="24"/>
          <w:lang w:val="en-IN" w:eastAsia="en-IN"/>
        </w:rPr>
      </w:pPr>
      <w:r w:rsidRPr="000D4CDC">
        <w:rPr>
          <w:rFonts w:eastAsia="Times New Roman" w:cstheme="minorHAnsi"/>
          <w:b/>
          <w:bCs/>
          <w:sz w:val="24"/>
          <w:szCs w:val="24"/>
          <w:lang w:val="en-IN" w:eastAsia="en-IN"/>
        </w:rPr>
        <w:lastRenderedPageBreak/>
        <w:t>Experience:</w:t>
      </w:r>
    </w:p>
    <w:p w14:paraId="495BBD6F" w14:textId="5C9DADAF" w:rsidR="000D4CDC" w:rsidRPr="000D4CDC" w:rsidRDefault="000D4CDC" w:rsidP="000D4CDC">
      <w:pPr>
        <w:pStyle w:val="ListParagraph"/>
        <w:numPr>
          <w:ilvl w:val="0"/>
          <w:numId w:val="13"/>
        </w:numPr>
        <w:spacing w:after="0"/>
        <w:jc w:val="both"/>
        <w:rPr>
          <w:rFonts w:asciiTheme="minorHAnsi" w:hAnsiTheme="minorHAnsi" w:cstheme="minorHAnsi"/>
          <w:b/>
          <w:bCs/>
          <w:sz w:val="24"/>
          <w:szCs w:val="24"/>
        </w:rPr>
      </w:pPr>
      <w:r w:rsidRPr="000D4CDC">
        <w:rPr>
          <w:rFonts w:asciiTheme="minorHAnsi" w:eastAsia="Batang" w:hAnsiTheme="minorHAnsi" w:cstheme="minorHAnsi"/>
          <w:sz w:val="24"/>
          <w:szCs w:val="24"/>
        </w:rPr>
        <w:t xml:space="preserve">Commerce graduate with minimum 2- 3 </w:t>
      </w:r>
      <w:proofErr w:type="spellStart"/>
      <w:r w:rsidRPr="000D4CDC">
        <w:rPr>
          <w:rFonts w:asciiTheme="minorHAnsi" w:eastAsia="Batang" w:hAnsiTheme="minorHAnsi" w:cstheme="minorHAnsi"/>
          <w:sz w:val="24"/>
          <w:szCs w:val="24"/>
        </w:rPr>
        <w:t>years experience</w:t>
      </w:r>
      <w:proofErr w:type="spellEnd"/>
      <w:r w:rsidRPr="000D4CDC">
        <w:rPr>
          <w:rFonts w:asciiTheme="minorHAnsi" w:eastAsia="Batang" w:hAnsiTheme="minorHAnsi" w:cstheme="minorHAnsi"/>
          <w:sz w:val="24"/>
          <w:szCs w:val="24"/>
        </w:rPr>
        <w:t xml:space="preserve"> of handling NGO books of accounts.</w:t>
      </w:r>
    </w:p>
    <w:p w14:paraId="47B26793" w14:textId="462660C8" w:rsidR="000D4CDC" w:rsidRPr="000D4CDC" w:rsidRDefault="000D4CDC" w:rsidP="000D4CDC">
      <w:pPr>
        <w:pStyle w:val="ListParagraph"/>
        <w:numPr>
          <w:ilvl w:val="0"/>
          <w:numId w:val="13"/>
        </w:numPr>
        <w:spacing w:after="0"/>
        <w:jc w:val="both"/>
        <w:rPr>
          <w:rFonts w:asciiTheme="minorHAnsi" w:hAnsiTheme="minorHAnsi" w:cstheme="minorHAnsi"/>
          <w:sz w:val="24"/>
          <w:szCs w:val="24"/>
        </w:rPr>
      </w:pPr>
      <w:r w:rsidRPr="000D4CDC">
        <w:rPr>
          <w:rFonts w:asciiTheme="minorHAnsi" w:hAnsiTheme="minorHAnsi" w:cstheme="minorHAnsi"/>
          <w:sz w:val="24"/>
          <w:szCs w:val="24"/>
        </w:rPr>
        <w:t>Sound knowledge of accounting regulations and procedures.</w:t>
      </w:r>
    </w:p>
    <w:p w14:paraId="1B092283" w14:textId="77777777" w:rsidR="000D4CDC" w:rsidRPr="000D4CDC" w:rsidRDefault="000D4CDC" w:rsidP="000D4CDC">
      <w:pPr>
        <w:pStyle w:val="ListParagraph"/>
        <w:numPr>
          <w:ilvl w:val="0"/>
          <w:numId w:val="13"/>
        </w:numPr>
        <w:spacing w:after="0"/>
        <w:jc w:val="both"/>
        <w:rPr>
          <w:rFonts w:asciiTheme="minorHAnsi" w:hAnsiTheme="minorHAnsi" w:cstheme="minorHAnsi"/>
          <w:sz w:val="24"/>
          <w:szCs w:val="24"/>
        </w:rPr>
      </w:pPr>
      <w:r w:rsidRPr="000D4CDC">
        <w:rPr>
          <w:rFonts w:asciiTheme="minorHAnsi" w:hAnsiTheme="minorHAnsi" w:cstheme="minorHAnsi"/>
          <w:sz w:val="24"/>
          <w:szCs w:val="24"/>
        </w:rPr>
        <w:t>Hands-on experience of using accounting software such as Tally or QuickBooks.</w:t>
      </w:r>
    </w:p>
    <w:p w14:paraId="0798F190" w14:textId="77777777" w:rsidR="000D4CDC" w:rsidRPr="000D4CDC" w:rsidRDefault="000D4CDC" w:rsidP="000D4CDC">
      <w:pPr>
        <w:pStyle w:val="ListParagraph"/>
        <w:numPr>
          <w:ilvl w:val="0"/>
          <w:numId w:val="13"/>
        </w:numPr>
        <w:spacing w:after="0"/>
        <w:jc w:val="both"/>
        <w:rPr>
          <w:rFonts w:asciiTheme="minorHAnsi" w:hAnsiTheme="minorHAnsi" w:cstheme="minorHAnsi"/>
          <w:sz w:val="24"/>
          <w:szCs w:val="24"/>
        </w:rPr>
      </w:pPr>
      <w:r w:rsidRPr="000D4CDC">
        <w:rPr>
          <w:rFonts w:asciiTheme="minorHAnsi" w:hAnsiTheme="minorHAnsi" w:cstheme="minorHAnsi"/>
          <w:sz w:val="24"/>
          <w:szCs w:val="24"/>
        </w:rPr>
        <w:t>Knowledge of statutory laws about Income Tax and FCRA.</w:t>
      </w:r>
    </w:p>
    <w:p w14:paraId="0C842FB1" w14:textId="77777777" w:rsidR="000D4CDC" w:rsidRPr="000D4CDC" w:rsidRDefault="000D4CDC" w:rsidP="000D4CDC">
      <w:pPr>
        <w:pStyle w:val="ListParagraph"/>
        <w:numPr>
          <w:ilvl w:val="0"/>
          <w:numId w:val="13"/>
        </w:numPr>
        <w:spacing w:after="0"/>
        <w:jc w:val="both"/>
        <w:rPr>
          <w:rFonts w:asciiTheme="minorHAnsi" w:hAnsiTheme="minorHAnsi" w:cstheme="minorHAnsi"/>
          <w:sz w:val="24"/>
          <w:szCs w:val="24"/>
        </w:rPr>
      </w:pPr>
      <w:r w:rsidRPr="000D4CDC">
        <w:rPr>
          <w:rFonts w:asciiTheme="minorHAnsi" w:hAnsiTheme="minorHAnsi" w:cstheme="minorHAnsi"/>
          <w:sz w:val="24"/>
          <w:szCs w:val="24"/>
        </w:rPr>
        <w:t>Proficiency in MS Word and MS Excel.</w:t>
      </w:r>
    </w:p>
    <w:p w14:paraId="2244D5A8" w14:textId="10A45CAE" w:rsidR="000D4CDC" w:rsidRPr="000D4CDC" w:rsidRDefault="000D4CDC" w:rsidP="000D4CDC">
      <w:pPr>
        <w:pStyle w:val="ListParagraph"/>
        <w:numPr>
          <w:ilvl w:val="0"/>
          <w:numId w:val="13"/>
        </w:numPr>
        <w:spacing w:after="0"/>
        <w:jc w:val="both"/>
        <w:rPr>
          <w:rFonts w:asciiTheme="minorHAnsi" w:hAnsiTheme="minorHAnsi" w:cstheme="minorHAnsi"/>
          <w:sz w:val="24"/>
          <w:szCs w:val="24"/>
        </w:rPr>
      </w:pPr>
      <w:r w:rsidRPr="000D4CDC">
        <w:rPr>
          <w:rFonts w:asciiTheme="minorHAnsi" w:hAnsiTheme="minorHAnsi" w:cstheme="minorHAnsi"/>
          <w:sz w:val="24"/>
          <w:szCs w:val="24"/>
        </w:rPr>
        <w:t>Analytical skills</w:t>
      </w:r>
    </w:p>
    <w:p w14:paraId="5574D5A3" w14:textId="78E3D547" w:rsidR="007A4EA2" w:rsidRPr="000D4CDC" w:rsidRDefault="007A4EA2" w:rsidP="003B1553">
      <w:pPr>
        <w:spacing w:after="0"/>
        <w:jc w:val="both"/>
        <w:rPr>
          <w:rFonts w:eastAsia="Times New Roman" w:cstheme="minorHAnsi"/>
          <w:b/>
          <w:bCs/>
          <w:sz w:val="24"/>
          <w:szCs w:val="24"/>
          <w:lang w:val="en-IN" w:eastAsia="en-IN"/>
        </w:rPr>
      </w:pPr>
      <w:r w:rsidRPr="000D4CDC">
        <w:rPr>
          <w:rFonts w:eastAsia="Times New Roman" w:cstheme="minorHAnsi"/>
          <w:b/>
          <w:bCs/>
          <w:sz w:val="24"/>
          <w:szCs w:val="24"/>
          <w:lang w:val="en-IN" w:eastAsia="en-IN"/>
        </w:rPr>
        <w:t>Competencies:</w:t>
      </w:r>
    </w:p>
    <w:p w14:paraId="1A7AD62F" w14:textId="77777777" w:rsidR="00D74544" w:rsidRPr="000D4CDC" w:rsidRDefault="001B7D1C" w:rsidP="00B10CA4">
      <w:pPr>
        <w:pStyle w:val="ListParagraph"/>
        <w:numPr>
          <w:ilvl w:val="0"/>
          <w:numId w:val="2"/>
        </w:numPr>
        <w:ind w:left="709" w:hanging="349"/>
        <w:jc w:val="both"/>
        <w:rPr>
          <w:rFonts w:asciiTheme="minorHAnsi" w:hAnsiTheme="minorHAnsi" w:cstheme="minorHAnsi"/>
          <w:sz w:val="24"/>
          <w:szCs w:val="24"/>
        </w:rPr>
      </w:pPr>
      <w:r w:rsidRPr="000D4CDC">
        <w:rPr>
          <w:rFonts w:asciiTheme="minorHAnsi" w:hAnsiTheme="minorHAnsi" w:cstheme="minorHAnsi"/>
          <w:b/>
          <w:bCs/>
          <w:sz w:val="24"/>
          <w:szCs w:val="24"/>
        </w:rPr>
        <w:t>Personality Attributes:</w:t>
      </w:r>
      <w:r w:rsidRPr="000D4CDC">
        <w:rPr>
          <w:rFonts w:asciiTheme="minorHAnsi" w:hAnsiTheme="minorHAnsi" w:cstheme="minorHAnsi"/>
          <w:sz w:val="24"/>
          <w:szCs w:val="24"/>
        </w:rPr>
        <w:t xml:space="preserve"> Enthusiastic, Flexible, and open to learn new things and apply in his job role. Problem solving in nature and ready to work in team.</w:t>
      </w:r>
    </w:p>
    <w:p w14:paraId="67354898" w14:textId="77777777" w:rsidR="00D74544" w:rsidRPr="000D4CDC" w:rsidRDefault="001B7D1C" w:rsidP="00B10CA4">
      <w:pPr>
        <w:pStyle w:val="ListParagraph"/>
        <w:numPr>
          <w:ilvl w:val="0"/>
          <w:numId w:val="2"/>
        </w:numPr>
        <w:ind w:left="709" w:hanging="349"/>
        <w:jc w:val="both"/>
        <w:rPr>
          <w:rFonts w:asciiTheme="minorHAnsi" w:hAnsiTheme="minorHAnsi" w:cstheme="minorHAnsi"/>
          <w:sz w:val="24"/>
          <w:szCs w:val="24"/>
        </w:rPr>
      </w:pPr>
      <w:r w:rsidRPr="000D4CDC">
        <w:rPr>
          <w:rFonts w:asciiTheme="minorHAnsi" w:hAnsiTheme="minorHAnsi" w:cstheme="minorHAnsi"/>
          <w:b/>
          <w:bCs/>
          <w:sz w:val="24"/>
          <w:szCs w:val="24"/>
        </w:rPr>
        <w:t xml:space="preserve">Technical Skills </w:t>
      </w:r>
      <w:r w:rsidRPr="000D4CDC">
        <w:rPr>
          <w:rFonts w:asciiTheme="minorHAnsi" w:hAnsiTheme="minorHAnsi" w:cstheme="minorHAnsi"/>
          <w:sz w:val="24"/>
          <w:szCs w:val="24"/>
        </w:rPr>
        <w:t>Must have good training skills</w:t>
      </w:r>
    </w:p>
    <w:p w14:paraId="48888C1C" w14:textId="0BE4E517" w:rsidR="001B7D1C" w:rsidRPr="000D4CDC" w:rsidRDefault="001B7D1C" w:rsidP="00B10CA4">
      <w:pPr>
        <w:pStyle w:val="ListParagraph"/>
        <w:numPr>
          <w:ilvl w:val="0"/>
          <w:numId w:val="2"/>
        </w:numPr>
        <w:ind w:left="709" w:hanging="349"/>
        <w:jc w:val="both"/>
        <w:rPr>
          <w:rFonts w:asciiTheme="minorHAnsi" w:hAnsiTheme="minorHAnsi" w:cstheme="minorHAnsi"/>
          <w:sz w:val="24"/>
          <w:szCs w:val="24"/>
        </w:rPr>
      </w:pPr>
      <w:r w:rsidRPr="000D4CDC">
        <w:rPr>
          <w:rFonts w:asciiTheme="minorHAnsi" w:hAnsiTheme="minorHAnsi" w:cstheme="minorHAnsi"/>
          <w:b/>
          <w:bCs/>
          <w:sz w:val="24"/>
          <w:szCs w:val="24"/>
        </w:rPr>
        <w:t xml:space="preserve">Communication Skills: </w:t>
      </w:r>
      <w:r w:rsidRPr="000D4CDC">
        <w:rPr>
          <w:rFonts w:asciiTheme="minorHAnsi" w:hAnsiTheme="minorHAnsi" w:cstheme="minorHAnsi"/>
          <w:sz w:val="24"/>
          <w:szCs w:val="24"/>
        </w:rPr>
        <w:t>Good communication skills. He / She must have Proficiency in Hindi and English. The knowledge of local dialects will be an added advantage.</w:t>
      </w:r>
    </w:p>
    <w:p w14:paraId="67CC395A" w14:textId="385AE154" w:rsidR="00D74544" w:rsidRPr="000D4CDC" w:rsidRDefault="00D74544" w:rsidP="003B1553">
      <w:pPr>
        <w:spacing w:after="0"/>
        <w:jc w:val="both"/>
        <w:rPr>
          <w:rFonts w:eastAsia="Batang" w:cstheme="minorHAnsi"/>
          <w:b/>
          <w:bCs/>
          <w:sz w:val="24"/>
          <w:szCs w:val="24"/>
        </w:rPr>
      </w:pPr>
      <w:bookmarkStart w:id="1" w:name="_Hlk100576906"/>
      <w:r w:rsidRPr="000D4CDC">
        <w:rPr>
          <w:rFonts w:eastAsia="Batang" w:cstheme="minorHAnsi"/>
          <w:b/>
          <w:bCs/>
          <w:sz w:val="24"/>
          <w:szCs w:val="24"/>
        </w:rPr>
        <w:t xml:space="preserve">Age: </w:t>
      </w:r>
      <w:r w:rsidR="00B10CA4" w:rsidRPr="000D4CDC">
        <w:rPr>
          <w:rFonts w:eastAsia="Batang" w:cstheme="minorHAnsi"/>
          <w:b/>
          <w:bCs/>
          <w:sz w:val="24"/>
          <w:szCs w:val="24"/>
        </w:rPr>
        <w:t>25</w:t>
      </w:r>
      <w:r w:rsidRPr="000D4CDC">
        <w:rPr>
          <w:rFonts w:eastAsia="Batang" w:cstheme="minorHAnsi"/>
          <w:b/>
          <w:bCs/>
          <w:sz w:val="24"/>
          <w:szCs w:val="24"/>
        </w:rPr>
        <w:t xml:space="preserve"> </w:t>
      </w:r>
      <w:r w:rsidR="00CE6E11" w:rsidRPr="000D4CDC">
        <w:rPr>
          <w:rFonts w:eastAsia="Batang" w:cstheme="minorHAnsi"/>
          <w:b/>
          <w:bCs/>
          <w:sz w:val="24"/>
          <w:szCs w:val="24"/>
        </w:rPr>
        <w:t>–</w:t>
      </w:r>
      <w:r w:rsidRPr="000D4CDC">
        <w:rPr>
          <w:rFonts w:eastAsia="Batang" w:cstheme="minorHAnsi"/>
          <w:b/>
          <w:bCs/>
          <w:sz w:val="24"/>
          <w:szCs w:val="24"/>
        </w:rPr>
        <w:t xml:space="preserve"> 4</w:t>
      </w:r>
      <w:r w:rsidR="00B10CA4" w:rsidRPr="000D4CDC">
        <w:rPr>
          <w:rFonts w:eastAsia="Batang" w:cstheme="minorHAnsi"/>
          <w:b/>
          <w:bCs/>
          <w:sz w:val="24"/>
          <w:szCs w:val="24"/>
        </w:rPr>
        <w:t>8</w:t>
      </w:r>
    </w:p>
    <w:p w14:paraId="34878E46" w14:textId="77777777" w:rsidR="00CE6E11" w:rsidRPr="000D4CDC" w:rsidRDefault="00CE6E11" w:rsidP="003B1553">
      <w:pPr>
        <w:spacing w:after="0"/>
        <w:jc w:val="both"/>
        <w:rPr>
          <w:rFonts w:eastAsia="Batang" w:cstheme="minorHAnsi"/>
          <w:b/>
          <w:bCs/>
          <w:sz w:val="24"/>
          <w:szCs w:val="24"/>
        </w:rPr>
      </w:pPr>
    </w:p>
    <w:p w14:paraId="7E6F2726" w14:textId="73037C80" w:rsidR="000800A8" w:rsidRPr="000D4CDC" w:rsidRDefault="00793F58" w:rsidP="003B1553">
      <w:pPr>
        <w:spacing w:after="0"/>
        <w:jc w:val="both"/>
        <w:rPr>
          <w:rFonts w:eastAsia="Batang" w:cstheme="minorHAnsi"/>
          <w:sz w:val="24"/>
          <w:szCs w:val="24"/>
        </w:rPr>
      </w:pPr>
      <w:r w:rsidRPr="000D4CDC">
        <w:rPr>
          <w:rFonts w:eastAsia="Batang" w:cstheme="minorHAnsi"/>
          <w:b/>
          <w:bCs/>
          <w:sz w:val="24"/>
          <w:szCs w:val="24"/>
        </w:rPr>
        <w:t>Expected travel:</w:t>
      </w:r>
      <w:r w:rsidRPr="000D4CDC">
        <w:rPr>
          <w:rFonts w:eastAsia="Batang" w:cstheme="minorHAnsi"/>
          <w:sz w:val="24"/>
          <w:szCs w:val="24"/>
        </w:rPr>
        <w:t xml:space="preserve"> </w:t>
      </w:r>
      <w:r w:rsidR="00D74544" w:rsidRPr="000D4CDC">
        <w:rPr>
          <w:rFonts w:eastAsia="Batang" w:cstheme="minorHAnsi"/>
          <w:sz w:val="24"/>
          <w:szCs w:val="24"/>
        </w:rPr>
        <w:t>Need Based to CINI State Office, Head Office and other location as per project need. Frequently within district to project locations and other locations to extend technical support to the government</w:t>
      </w:r>
    </w:p>
    <w:p w14:paraId="1E3ECA68" w14:textId="77777777" w:rsidR="00793F58" w:rsidRPr="000D4CDC" w:rsidRDefault="00793F58" w:rsidP="003B1553">
      <w:pPr>
        <w:spacing w:after="0"/>
        <w:jc w:val="both"/>
        <w:rPr>
          <w:rFonts w:cstheme="minorHAnsi"/>
          <w:b/>
          <w:bCs/>
          <w:sz w:val="24"/>
          <w:szCs w:val="24"/>
        </w:rPr>
      </w:pPr>
    </w:p>
    <w:p w14:paraId="1B101CFB" w14:textId="7CCAB433" w:rsidR="00711B02" w:rsidRPr="000D4CDC" w:rsidRDefault="008756BA" w:rsidP="003B1553">
      <w:pPr>
        <w:spacing w:line="288" w:lineRule="auto"/>
        <w:jc w:val="both"/>
        <w:rPr>
          <w:rFonts w:eastAsia="Batang" w:cstheme="minorHAnsi"/>
          <w:sz w:val="24"/>
          <w:szCs w:val="24"/>
        </w:rPr>
      </w:pPr>
      <w:r w:rsidRPr="000D4CDC">
        <w:rPr>
          <w:rFonts w:cstheme="minorHAnsi"/>
          <w:b/>
          <w:bCs/>
          <w:sz w:val="24"/>
          <w:szCs w:val="24"/>
        </w:rPr>
        <w:t>Remuneration / CTC</w:t>
      </w:r>
      <w:r w:rsidR="00711B02" w:rsidRPr="000D4CDC">
        <w:rPr>
          <w:rFonts w:eastAsia="Batang" w:cstheme="minorHAnsi"/>
          <w:sz w:val="24"/>
          <w:szCs w:val="24"/>
        </w:rPr>
        <w:t xml:space="preserve">: </w:t>
      </w:r>
      <w:r w:rsidR="00711B02" w:rsidRPr="000D4CDC">
        <w:rPr>
          <w:rFonts w:eastAsia="Batang" w:cstheme="minorHAnsi"/>
          <w:b/>
          <w:bCs/>
          <w:sz w:val="24"/>
          <w:szCs w:val="24"/>
        </w:rPr>
        <w:t xml:space="preserve">- </w:t>
      </w:r>
      <w:r w:rsidR="00711B02" w:rsidRPr="000D4CDC">
        <w:rPr>
          <w:rFonts w:cstheme="minorHAnsi"/>
          <w:b/>
          <w:bCs/>
          <w:sz w:val="24"/>
          <w:szCs w:val="24"/>
          <w:shd w:val="clear" w:color="auto" w:fill="FFFFFF"/>
        </w:rPr>
        <w:t>Rs</w:t>
      </w:r>
      <w:r w:rsidR="004C1F07" w:rsidRPr="000D4CDC">
        <w:rPr>
          <w:rFonts w:cstheme="minorHAnsi"/>
          <w:b/>
          <w:bCs/>
          <w:sz w:val="24"/>
          <w:szCs w:val="24"/>
          <w:shd w:val="clear" w:color="auto" w:fill="FFFFFF"/>
        </w:rPr>
        <w:t>.</w:t>
      </w:r>
      <w:r w:rsidR="004C1F07" w:rsidRPr="000D4CDC">
        <w:rPr>
          <w:rFonts w:eastAsia="Batang" w:cstheme="minorHAnsi"/>
          <w:b/>
          <w:bCs/>
          <w:sz w:val="24"/>
          <w:szCs w:val="24"/>
        </w:rPr>
        <w:t xml:space="preserve"> </w:t>
      </w:r>
      <w:r w:rsidR="00BD7855" w:rsidRPr="000D4CDC">
        <w:rPr>
          <w:rFonts w:eastAsia="Batang" w:cstheme="minorHAnsi"/>
          <w:b/>
          <w:bCs/>
          <w:sz w:val="24"/>
          <w:szCs w:val="24"/>
        </w:rPr>
        <w:t>2</w:t>
      </w:r>
      <w:r w:rsidR="000D4CDC" w:rsidRPr="000D4CDC">
        <w:rPr>
          <w:rFonts w:eastAsia="Batang" w:cstheme="minorHAnsi"/>
          <w:b/>
          <w:bCs/>
          <w:sz w:val="24"/>
          <w:szCs w:val="24"/>
        </w:rPr>
        <w:t>6</w:t>
      </w:r>
      <w:r w:rsidR="000800A8" w:rsidRPr="000D4CDC">
        <w:rPr>
          <w:rFonts w:eastAsia="Batang" w:cstheme="minorHAnsi"/>
          <w:b/>
          <w:bCs/>
          <w:sz w:val="24"/>
          <w:szCs w:val="24"/>
        </w:rPr>
        <w:t>,</w:t>
      </w:r>
      <w:r w:rsidR="000D4CDC" w:rsidRPr="000D4CDC">
        <w:rPr>
          <w:rFonts w:eastAsia="Batang" w:cstheme="minorHAnsi"/>
          <w:b/>
          <w:bCs/>
          <w:sz w:val="24"/>
          <w:szCs w:val="24"/>
        </w:rPr>
        <w:t>5</w:t>
      </w:r>
      <w:r w:rsidR="000800A8" w:rsidRPr="000D4CDC">
        <w:rPr>
          <w:rFonts w:eastAsia="Batang" w:cstheme="minorHAnsi"/>
          <w:b/>
          <w:bCs/>
          <w:sz w:val="24"/>
          <w:szCs w:val="24"/>
        </w:rPr>
        <w:t>00</w:t>
      </w:r>
      <w:r w:rsidR="004C1F07" w:rsidRPr="000D4CDC">
        <w:rPr>
          <w:rFonts w:eastAsia="Batang" w:cstheme="minorHAnsi"/>
          <w:b/>
          <w:bCs/>
          <w:sz w:val="24"/>
          <w:szCs w:val="24"/>
        </w:rPr>
        <w:t>/- per Month</w:t>
      </w:r>
    </w:p>
    <w:p w14:paraId="6B3844EE" w14:textId="6C6775BD" w:rsidR="00764DAC" w:rsidRDefault="003B1E0B" w:rsidP="000D4CDC">
      <w:pPr>
        <w:spacing w:after="0"/>
        <w:jc w:val="both"/>
        <w:rPr>
          <w:rFonts w:cstheme="minorHAnsi"/>
          <w:sz w:val="24"/>
          <w:szCs w:val="24"/>
          <w:lang w:val="en-IN"/>
        </w:rPr>
      </w:pPr>
      <w:r w:rsidRPr="000D4CDC">
        <w:rPr>
          <w:rFonts w:cstheme="minorHAnsi"/>
          <w:b/>
          <w:bCs/>
          <w:sz w:val="24"/>
          <w:szCs w:val="24"/>
          <w:lang w:val="en-IN"/>
        </w:rPr>
        <w:t>How to Apply:</w:t>
      </w:r>
    </w:p>
    <w:p w14:paraId="61E21A85" w14:textId="77777777" w:rsidR="000D4CDC" w:rsidRPr="000D4CDC" w:rsidRDefault="000D4CDC" w:rsidP="000D4CDC">
      <w:pPr>
        <w:spacing w:after="0"/>
        <w:jc w:val="both"/>
        <w:rPr>
          <w:rFonts w:cstheme="minorHAnsi"/>
          <w:sz w:val="24"/>
          <w:szCs w:val="24"/>
          <w:lang w:val="en-IN"/>
        </w:rPr>
      </w:pPr>
    </w:p>
    <w:p w14:paraId="2A614C58" w14:textId="782ECD64" w:rsidR="003B1E0B" w:rsidRPr="000D4CDC" w:rsidRDefault="003B1E0B" w:rsidP="00B10CA4">
      <w:pPr>
        <w:numPr>
          <w:ilvl w:val="0"/>
          <w:numId w:val="1"/>
        </w:numPr>
        <w:spacing w:after="0"/>
        <w:jc w:val="both"/>
        <w:rPr>
          <w:rFonts w:cstheme="minorHAnsi"/>
          <w:sz w:val="24"/>
          <w:szCs w:val="24"/>
          <w:lang w:val="en-IN"/>
        </w:rPr>
      </w:pPr>
      <w:r w:rsidRPr="000D4CDC">
        <w:rPr>
          <w:rFonts w:cstheme="minorHAnsi"/>
          <w:sz w:val="24"/>
          <w:szCs w:val="24"/>
          <w:lang w:val="en-IN"/>
        </w:rPr>
        <w:t>Interested candidates must</w:t>
      </w:r>
      <w:r w:rsidR="000D4CDC">
        <w:rPr>
          <w:rFonts w:cstheme="minorHAnsi"/>
          <w:sz w:val="24"/>
          <w:szCs w:val="24"/>
          <w:lang w:val="en-IN"/>
        </w:rPr>
        <w:t xml:space="preserve"> </w:t>
      </w:r>
      <w:r w:rsidRPr="000D4CDC">
        <w:rPr>
          <w:rFonts w:cstheme="minorHAnsi"/>
          <w:sz w:val="24"/>
          <w:szCs w:val="24"/>
          <w:lang w:val="en-IN"/>
        </w:rPr>
        <w:t xml:space="preserve">fill the following google </w:t>
      </w:r>
      <w:r w:rsidR="00741ADC" w:rsidRPr="000D4CDC">
        <w:rPr>
          <w:rFonts w:cstheme="minorHAnsi"/>
          <w:sz w:val="24"/>
          <w:szCs w:val="24"/>
          <w:lang w:val="en-IN"/>
        </w:rPr>
        <w:t>form</w:t>
      </w:r>
      <w:r w:rsidR="000D4CDC">
        <w:rPr>
          <w:rFonts w:cstheme="minorHAnsi"/>
          <w:sz w:val="24"/>
          <w:szCs w:val="24"/>
          <w:lang w:val="en-IN"/>
        </w:rPr>
        <w:t xml:space="preserve"> </w:t>
      </w:r>
      <w:r w:rsidR="000D4CDC" w:rsidRPr="000D4CDC">
        <w:rPr>
          <w:rFonts w:cstheme="minorHAnsi"/>
          <w:sz w:val="24"/>
          <w:szCs w:val="24"/>
          <w:lang w:val="en-IN"/>
        </w:rPr>
        <w:t xml:space="preserve">by </w:t>
      </w:r>
      <w:r w:rsidR="00565AA4">
        <w:rPr>
          <w:rFonts w:cstheme="minorHAnsi"/>
          <w:b/>
          <w:bCs/>
          <w:sz w:val="24"/>
          <w:szCs w:val="24"/>
          <w:lang w:val="en-IN"/>
        </w:rPr>
        <w:t>19</w:t>
      </w:r>
      <w:r w:rsidR="00565AA4" w:rsidRPr="00565AA4">
        <w:rPr>
          <w:rFonts w:cstheme="minorHAnsi"/>
          <w:b/>
          <w:bCs/>
          <w:sz w:val="24"/>
          <w:szCs w:val="24"/>
          <w:vertAlign w:val="superscript"/>
          <w:lang w:val="en-IN"/>
        </w:rPr>
        <w:t>th</w:t>
      </w:r>
      <w:r w:rsidR="00565AA4">
        <w:rPr>
          <w:rFonts w:cstheme="minorHAnsi"/>
          <w:b/>
          <w:bCs/>
          <w:sz w:val="24"/>
          <w:szCs w:val="24"/>
          <w:lang w:val="en-IN"/>
        </w:rPr>
        <w:t xml:space="preserve"> April 2026</w:t>
      </w:r>
      <w:r w:rsidR="00741ADC" w:rsidRPr="000D4CDC">
        <w:rPr>
          <w:rFonts w:cstheme="minorHAnsi"/>
          <w:sz w:val="24"/>
          <w:szCs w:val="24"/>
          <w:lang w:val="en-IN"/>
        </w:rPr>
        <w:t>: -</w:t>
      </w:r>
      <w:r w:rsidRPr="000D4CDC">
        <w:rPr>
          <w:rFonts w:cstheme="minorHAnsi"/>
          <w:sz w:val="24"/>
          <w:szCs w:val="24"/>
          <w:lang w:val="en-IN"/>
        </w:rPr>
        <w:t xml:space="preserve"> </w:t>
      </w:r>
      <w:hyperlink r:id="rId5" w:history="1">
        <w:r w:rsidR="00565AA4" w:rsidRPr="00565AA4">
          <w:rPr>
            <w:rStyle w:val="Hyperlink"/>
          </w:rPr>
          <w:t>https://forms.gle/eLDWmSP1W4DF8YFD6</w:t>
        </w:r>
      </w:hyperlink>
    </w:p>
    <w:p w14:paraId="3581F322" w14:textId="3DD695EA" w:rsidR="00983530" w:rsidRPr="000D4CDC" w:rsidRDefault="00983530" w:rsidP="003B1553">
      <w:pPr>
        <w:spacing w:after="0"/>
        <w:ind w:left="720"/>
        <w:jc w:val="both"/>
        <w:rPr>
          <w:rFonts w:cstheme="minorHAnsi"/>
          <w:sz w:val="24"/>
          <w:szCs w:val="24"/>
          <w:lang w:val="en-IN"/>
        </w:rPr>
      </w:pPr>
    </w:p>
    <w:p w14:paraId="29D38CE4" w14:textId="77777777" w:rsidR="00CC712A" w:rsidRPr="000D4CDC" w:rsidRDefault="00CC712A" w:rsidP="003B1553">
      <w:pPr>
        <w:spacing w:after="0"/>
        <w:jc w:val="both"/>
        <w:rPr>
          <w:rFonts w:cstheme="minorHAnsi"/>
          <w:b/>
          <w:bCs/>
          <w:sz w:val="24"/>
          <w:szCs w:val="24"/>
        </w:rPr>
      </w:pPr>
    </w:p>
    <w:bookmarkEnd w:id="1"/>
    <w:p w14:paraId="7E8EED99" w14:textId="77777777" w:rsidR="003B1E0B" w:rsidRPr="000D4CDC" w:rsidRDefault="003B1E0B" w:rsidP="003B1553">
      <w:pPr>
        <w:spacing w:after="0"/>
        <w:jc w:val="both"/>
        <w:rPr>
          <w:rFonts w:cstheme="minorHAnsi"/>
          <w:b/>
          <w:bCs/>
          <w:sz w:val="24"/>
          <w:szCs w:val="24"/>
          <w:lang w:val="en-IN"/>
        </w:rPr>
      </w:pPr>
      <w:r w:rsidRPr="000D4CDC">
        <w:rPr>
          <w:rFonts w:cstheme="minorHAnsi"/>
          <w:b/>
          <w:bCs/>
          <w:sz w:val="24"/>
          <w:szCs w:val="24"/>
          <w:lang w:val="en-IN"/>
        </w:rPr>
        <w:t>"CINI is an equal opportunity employer. Eligible female / third gender candidates are strongly encouraged to apply for this position. "</w:t>
      </w:r>
    </w:p>
    <w:p w14:paraId="4FDFA0A5" w14:textId="77777777" w:rsidR="003B1E0B" w:rsidRPr="000D4CDC" w:rsidRDefault="003B1E0B" w:rsidP="003B1553">
      <w:pPr>
        <w:spacing w:after="0"/>
        <w:jc w:val="both"/>
        <w:rPr>
          <w:rFonts w:cstheme="minorHAnsi"/>
          <w:sz w:val="24"/>
          <w:szCs w:val="24"/>
          <w:lang w:val="en-IN"/>
        </w:rPr>
      </w:pPr>
    </w:p>
    <w:p w14:paraId="4C3E0B21" w14:textId="77777777" w:rsidR="003B1E0B" w:rsidRPr="000D4CDC" w:rsidRDefault="003B1E0B" w:rsidP="003B1553">
      <w:pPr>
        <w:spacing w:after="0"/>
        <w:jc w:val="both"/>
        <w:rPr>
          <w:rFonts w:cstheme="minorHAnsi"/>
          <w:sz w:val="24"/>
          <w:szCs w:val="24"/>
          <w:lang w:val="en-IN"/>
        </w:rPr>
      </w:pPr>
      <w:r w:rsidRPr="000D4CDC">
        <w:rPr>
          <w:rFonts w:cstheme="minorHAnsi"/>
          <w:b/>
          <w:bCs/>
          <w:sz w:val="24"/>
          <w:szCs w:val="24"/>
          <w:lang w:val="en-IN"/>
        </w:rPr>
        <w:t>"Child In Need Institute follows the Child Protection Policy, Sexual Harassment at Workplace policy, and all HR-related policies."</w:t>
      </w:r>
    </w:p>
    <w:p w14:paraId="6355FFC0" w14:textId="6B217B95" w:rsidR="00AF6DE2" w:rsidRPr="000D4CDC" w:rsidRDefault="00AF6DE2" w:rsidP="003B1553">
      <w:pPr>
        <w:spacing w:after="0"/>
        <w:jc w:val="both"/>
        <w:rPr>
          <w:rFonts w:cstheme="minorHAnsi"/>
          <w:b/>
          <w:bCs/>
          <w:sz w:val="24"/>
          <w:szCs w:val="24"/>
        </w:rPr>
      </w:pPr>
    </w:p>
    <w:sectPr w:rsidR="00AF6DE2" w:rsidRPr="000D4CDC" w:rsidSect="003B1E0B">
      <w:pgSz w:w="12240" w:h="15840"/>
      <w:pgMar w:top="141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w:altName w:val="Arial"/>
    <w:charset w:val="00"/>
    <w:family w:val="swiss"/>
    <w:pitch w:val="variable"/>
    <w:sig w:usb0="0000028F" w:usb1="00000002"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500D"/>
    <w:multiLevelType w:val="hybridMultilevel"/>
    <w:tmpl w:val="9C70F2BC"/>
    <w:lvl w:ilvl="0" w:tplc="C546A8F4">
      <w:numFmt w:val="bullet"/>
      <w:lvlText w:val="•"/>
      <w:lvlJc w:val="left"/>
      <w:pPr>
        <w:ind w:left="1080" w:hanging="72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18353DE"/>
    <w:multiLevelType w:val="hybridMultilevel"/>
    <w:tmpl w:val="60AE8BA4"/>
    <w:lvl w:ilvl="0" w:tplc="C546A8F4">
      <w:numFmt w:val="bullet"/>
      <w:lvlText w:val="•"/>
      <w:lvlJc w:val="left"/>
      <w:pPr>
        <w:ind w:left="1080" w:hanging="72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730189E"/>
    <w:multiLevelType w:val="hybridMultilevel"/>
    <w:tmpl w:val="35101838"/>
    <w:lvl w:ilvl="0" w:tplc="C546A8F4">
      <w:numFmt w:val="bullet"/>
      <w:lvlText w:val="•"/>
      <w:lvlJc w:val="left"/>
      <w:pPr>
        <w:ind w:left="1080" w:hanging="72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2D37326"/>
    <w:multiLevelType w:val="hybridMultilevel"/>
    <w:tmpl w:val="784C8EE0"/>
    <w:lvl w:ilvl="0" w:tplc="F52ADCB0">
      <w:numFmt w:val="bullet"/>
      <w:lvlText w:val="•"/>
      <w:lvlJc w:val="left"/>
      <w:pPr>
        <w:ind w:left="1080" w:hanging="72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8E27F18"/>
    <w:multiLevelType w:val="hybridMultilevel"/>
    <w:tmpl w:val="4EF811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38D35F5"/>
    <w:multiLevelType w:val="hybridMultilevel"/>
    <w:tmpl w:val="0BBA3EA6"/>
    <w:lvl w:ilvl="0" w:tplc="C546A8F4">
      <w:numFmt w:val="bullet"/>
      <w:lvlText w:val="•"/>
      <w:lvlJc w:val="left"/>
      <w:pPr>
        <w:ind w:left="1080" w:hanging="72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A032A96"/>
    <w:multiLevelType w:val="hybridMultilevel"/>
    <w:tmpl w:val="02E0A8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F9961C0"/>
    <w:multiLevelType w:val="hybridMultilevel"/>
    <w:tmpl w:val="84BA3F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59E3C2A"/>
    <w:multiLevelType w:val="hybridMultilevel"/>
    <w:tmpl w:val="A6D6D5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A743B73"/>
    <w:multiLevelType w:val="hybridMultilevel"/>
    <w:tmpl w:val="71288EE6"/>
    <w:lvl w:ilvl="0" w:tplc="2DE8875C">
      <w:start w:val="1"/>
      <w:numFmt w:val="decimal"/>
      <w:lvlText w:val="%1."/>
      <w:lvlJc w:val="left"/>
      <w:pPr>
        <w:ind w:left="720" w:hanging="360"/>
      </w:pPr>
      <w:rPr>
        <w:rFonts w:ascii="Arial Nova" w:eastAsia="Batang" w:hAnsi="Arial Nova"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B2116D4"/>
    <w:multiLevelType w:val="multilevel"/>
    <w:tmpl w:val="E056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DD6040"/>
    <w:multiLevelType w:val="hybridMultilevel"/>
    <w:tmpl w:val="5F98E646"/>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E2E7108"/>
    <w:multiLevelType w:val="hybridMultilevel"/>
    <w:tmpl w:val="0F14CF46"/>
    <w:lvl w:ilvl="0" w:tplc="40090001">
      <w:start w:val="1"/>
      <w:numFmt w:val="bullet"/>
      <w:lvlText w:val=""/>
      <w:lvlJc w:val="left"/>
      <w:pPr>
        <w:ind w:left="1429" w:hanging="360"/>
      </w:pPr>
      <w:rPr>
        <w:rFonts w:ascii="Symbol" w:hAnsi="Symbol"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num w:numId="1" w16cid:durableId="1748922371">
    <w:abstractNumId w:val="10"/>
  </w:num>
  <w:num w:numId="2" w16cid:durableId="291252861">
    <w:abstractNumId w:val="3"/>
  </w:num>
  <w:num w:numId="3" w16cid:durableId="398869307">
    <w:abstractNumId w:val="5"/>
  </w:num>
  <w:num w:numId="4" w16cid:durableId="504975217">
    <w:abstractNumId w:val="8"/>
  </w:num>
  <w:num w:numId="5" w16cid:durableId="1519150020">
    <w:abstractNumId w:val="2"/>
  </w:num>
  <w:num w:numId="6" w16cid:durableId="3293081">
    <w:abstractNumId w:val="1"/>
  </w:num>
  <w:num w:numId="7" w16cid:durableId="906065397">
    <w:abstractNumId w:val="0"/>
  </w:num>
  <w:num w:numId="8" w16cid:durableId="430004531">
    <w:abstractNumId w:val="4"/>
  </w:num>
  <w:num w:numId="9" w16cid:durableId="822312298">
    <w:abstractNumId w:val="9"/>
  </w:num>
  <w:num w:numId="10" w16cid:durableId="1835876674">
    <w:abstractNumId w:val="11"/>
  </w:num>
  <w:num w:numId="11" w16cid:durableId="1782260517">
    <w:abstractNumId w:val="12"/>
  </w:num>
  <w:num w:numId="12" w16cid:durableId="1485120919">
    <w:abstractNumId w:val="6"/>
  </w:num>
  <w:num w:numId="13" w16cid:durableId="1781879705">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CF6"/>
    <w:rsid w:val="00071A9B"/>
    <w:rsid w:val="000758FB"/>
    <w:rsid w:val="000800A8"/>
    <w:rsid w:val="00081D43"/>
    <w:rsid w:val="000A1520"/>
    <w:rsid w:val="000A38EB"/>
    <w:rsid w:val="000A6854"/>
    <w:rsid w:val="000B4BE5"/>
    <w:rsid w:val="000C2341"/>
    <w:rsid w:val="000D4CDC"/>
    <w:rsid w:val="000E39A1"/>
    <w:rsid w:val="000E41DD"/>
    <w:rsid w:val="000F1E2A"/>
    <w:rsid w:val="0010375F"/>
    <w:rsid w:val="00161C03"/>
    <w:rsid w:val="001A3561"/>
    <w:rsid w:val="001B28CB"/>
    <w:rsid w:val="001B7D1C"/>
    <w:rsid w:val="00227240"/>
    <w:rsid w:val="002710DB"/>
    <w:rsid w:val="0029175C"/>
    <w:rsid w:val="00293FCD"/>
    <w:rsid w:val="002A73EC"/>
    <w:rsid w:val="002E7C28"/>
    <w:rsid w:val="00303B6D"/>
    <w:rsid w:val="0030469F"/>
    <w:rsid w:val="00312EB5"/>
    <w:rsid w:val="00316B06"/>
    <w:rsid w:val="003418C3"/>
    <w:rsid w:val="00382703"/>
    <w:rsid w:val="003A5496"/>
    <w:rsid w:val="003A5EE9"/>
    <w:rsid w:val="003B1553"/>
    <w:rsid w:val="003B1E0B"/>
    <w:rsid w:val="003B79B3"/>
    <w:rsid w:val="003D0F31"/>
    <w:rsid w:val="003D2762"/>
    <w:rsid w:val="003F7610"/>
    <w:rsid w:val="00440382"/>
    <w:rsid w:val="00455BFF"/>
    <w:rsid w:val="00464810"/>
    <w:rsid w:val="00496744"/>
    <w:rsid w:val="004B7A41"/>
    <w:rsid w:val="004C1F07"/>
    <w:rsid w:val="004C6CF6"/>
    <w:rsid w:val="004E0948"/>
    <w:rsid w:val="004F6658"/>
    <w:rsid w:val="005033D0"/>
    <w:rsid w:val="00544B65"/>
    <w:rsid w:val="00565774"/>
    <w:rsid w:val="00565AA4"/>
    <w:rsid w:val="005707BB"/>
    <w:rsid w:val="005717FE"/>
    <w:rsid w:val="005A00A8"/>
    <w:rsid w:val="005B6E3D"/>
    <w:rsid w:val="005D1F64"/>
    <w:rsid w:val="005D594C"/>
    <w:rsid w:val="005F26CF"/>
    <w:rsid w:val="00603316"/>
    <w:rsid w:val="00696933"/>
    <w:rsid w:val="00696CF9"/>
    <w:rsid w:val="006C1DE7"/>
    <w:rsid w:val="006E0141"/>
    <w:rsid w:val="006E36AC"/>
    <w:rsid w:val="006E5EC9"/>
    <w:rsid w:val="0070685B"/>
    <w:rsid w:val="00711B02"/>
    <w:rsid w:val="00716640"/>
    <w:rsid w:val="00741ADC"/>
    <w:rsid w:val="00747F6B"/>
    <w:rsid w:val="00752E69"/>
    <w:rsid w:val="00764DAC"/>
    <w:rsid w:val="00793F58"/>
    <w:rsid w:val="00796545"/>
    <w:rsid w:val="007A1FD5"/>
    <w:rsid w:val="007A2E97"/>
    <w:rsid w:val="007A4EA2"/>
    <w:rsid w:val="007B24A8"/>
    <w:rsid w:val="007C5B4C"/>
    <w:rsid w:val="007F6A3B"/>
    <w:rsid w:val="008102AC"/>
    <w:rsid w:val="008109CF"/>
    <w:rsid w:val="00815AA8"/>
    <w:rsid w:val="008207FE"/>
    <w:rsid w:val="00844742"/>
    <w:rsid w:val="00874D8A"/>
    <w:rsid w:val="008756BA"/>
    <w:rsid w:val="00886392"/>
    <w:rsid w:val="008876F5"/>
    <w:rsid w:val="008B2778"/>
    <w:rsid w:val="008B5269"/>
    <w:rsid w:val="008B69AD"/>
    <w:rsid w:val="008C2C90"/>
    <w:rsid w:val="008D3CB7"/>
    <w:rsid w:val="008E7A56"/>
    <w:rsid w:val="008F52C7"/>
    <w:rsid w:val="00961385"/>
    <w:rsid w:val="0096309B"/>
    <w:rsid w:val="00983530"/>
    <w:rsid w:val="0099688D"/>
    <w:rsid w:val="009F4B9B"/>
    <w:rsid w:val="00A25691"/>
    <w:rsid w:val="00A25784"/>
    <w:rsid w:val="00A3050F"/>
    <w:rsid w:val="00A40F59"/>
    <w:rsid w:val="00A44083"/>
    <w:rsid w:val="00A517EF"/>
    <w:rsid w:val="00A536DE"/>
    <w:rsid w:val="00A57480"/>
    <w:rsid w:val="00A614BB"/>
    <w:rsid w:val="00A82492"/>
    <w:rsid w:val="00AA158E"/>
    <w:rsid w:val="00AA2BDA"/>
    <w:rsid w:val="00AD51F5"/>
    <w:rsid w:val="00AF6DE2"/>
    <w:rsid w:val="00B01B4A"/>
    <w:rsid w:val="00B04207"/>
    <w:rsid w:val="00B04861"/>
    <w:rsid w:val="00B10CA4"/>
    <w:rsid w:val="00B16873"/>
    <w:rsid w:val="00B3027D"/>
    <w:rsid w:val="00B30E06"/>
    <w:rsid w:val="00BD7855"/>
    <w:rsid w:val="00BF65EB"/>
    <w:rsid w:val="00C51AAB"/>
    <w:rsid w:val="00C67C86"/>
    <w:rsid w:val="00C90E3D"/>
    <w:rsid w:val="00C94537"/>
    <w:rsid w:val="00CA221C"/>
    <w:rsid w:val="00CC712A"/>
    <w:rsid w:val="00CE03DB"/>
    <w:rsid w:val="00CE6E11"/>
    <w:rsid w:val="00CF7E5B"/>
    <w:rsid w:val="00D046C5"/>
    <w:rsid w:val="00D16AA4"/>
    <w:rsid w:val="00D2274F"/>
    <w:rsid w:val="00D44B51"/>
    <w:rsid w:val="00D57935"/>
    <w:rsid w:val="00D60C5F"/>
    <w:rsid w:val="00D74544"/>
    <w:rsid w:val="00DA7CF8"/>
    <w:rsid w:val="00DD4EF2"/>
    <w:rsid w:val="00DD5616"/>
    <w:rsid w:val="00DE0BBE"/>
    <w:rsid w:val="00E244F3"/>
    <w:rsid w:val="00E572AC"/>
    <w:rsid w:val="00E616A0"/>
    <w:rsid w:val="00E662AE"/>
    <w:rsid w:val="00EB68D4"/>
    <w:rsid w:val="00ED41E9"/>
    <w:rsid w:val="00EE7E6F"/>
    <w:rsid w:val="00EF0CB2"/>
    <w:rsid w:val="00F40DB3"/>
    <w:rsid w:val="00F471BE"/>
    <w:rsid w:val="00F553E1"/>
    <w:rsid w:val="00F92158"/>
    <w:rsid w:val="00F92BD1"/>
    <w:rsid w:val="00FA1134"/>
    <w:rsid w:val="00FB21CA"/>
    <w:rsid w:val="00FB395A"/>
    <w:rsid w:val="00FB55F3"/>
    <w:rsid w:val="00FB7F3A"/>
    <w:rsid w:val="00FC44CB"/>
    <w:rsid w:val="00FD2AB8"/>
    <w:rsid w:val="00FD5B7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9D3D0"/>
  <w15:docId w15:val="{140026B2-D8E8-4D0D-9BF4-8AF3E374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88D"/>
  </w:style>
  <w:style w:type="paragraph" w:styleId="Heading1">
    <w:name w:val="heading 1"/>
    <w:basedOn w:val="Normal"/>
    <w:next w:val="Normal"/>
    <w:link w:val="Heading1Char"/>
    <w:uiPriority w:val="9"/>
    <w:qFormat/>
    <w:rsid w:val="003B1E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C6CF6"/>
    <w:pPr>
      <w:keepNext/>
      <w:keepLines/>
      <w:spacing w:before="200" w:after="0"/>
      <w:outlineLvl w:val="1"/>
    </w:pPr>
    <w:rPr>
      <w:rFonts w:asciiTheme="majorHAnsi" w:eastAsiaTheme="majorEastAsia" w:hAnsiTheme="majorHAnsi" w:cstheme="majorBidi"/>
      <w:b/>
      <w:bCs/>
      <w:color w:val="4F81BD" w:themeColor="accent1"/>
      <w:sz w:val="26"/>
      <w:szCs w:val="26"/>
      <w:lang w:val="en-IN"/>
    </w:rPr>
  </w:style>
  <w:style w:type="paragraph" w:styleId="Heading3">
    <w:name w:val="heading 3"/>
    <w:basedOn w:val="Normal"/>
    <w:next w:val="Normal"/>
    <w:link w:val="Heading3Char"/>
    <w:qFormat/>
    <w:rsid w:val="004C6CF6"/>
    <w:pPr>
      <w:keepNext/>
      <w:spacing w:after="0" w:line="240" w:lineRule="auto"/>
      <w:jc w:val="right"/>
      <w:outlineLvl w:val="2"/>
    </w:pPr>
    <w:rPr>
      <w:rFonts w:ascii="Times New Roman" w:eastAsia="Times New Roman" w:hAnsi="Times New Roman" w:cs="Times New Roman"/>
      <w:b/>
      <w:bCs/>
      <w:sz w:val="32"/>
      <w:szCs w:val="24"/>
      <w:lang w:val="en-GB"/>
    </w:rPr>
  </w:style>
  <w:style w:type="paragraph" w:styleId="Heading5">
    <w:name w:val="heading 5"/>
    <w:basedOn w:val="Normal"/>
    <w:next w:val="Normal"/>
    <w:link w:val="Heading5Char"/>
    <w:uiPriority w:val="9"/>
    <w:semiHidden/>
    <w:unhideWhenUsed/>
    <w:qFormat/>
    <w:rsid w:val="004C6CF6"/>
    <w:pPr>
      <w:keepNext/>
      <w:keepLines/>
      <w:spacing w:before="200" w:after="0"/>
      <w:outlineLvl w:val="4"/>
    </w:pPr>
    <w:rPr>
      <w:rFonts w:asciiTheme="majorHAnsi" w:eastAsiaTheme="majorEastAsia" w:hAnsiTheme="majorHAnsi" w:cstheme="majorBidi"/>
      <w:color w:val="243F60" w:themeColor="accent1" w:themeShade="7F"/>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C6CF6"/>
    <w:rPr>
      <w:rFonts w:asciiTheme="majorHAnsi" w:eastAsiaTheme="majorEastAsia" w:hAnsiTheme="majorHAnsi" w:cstheme="majorBidi"/>
      <w:b/>
      <w:bCs/>
      <w:color w:val="4F81BD" w:themeColor="accent1"/>
      <w:sz w:val="26"/>
      <w:szCs w:val="26"/>
      <w:lang w:val="en-IN"/>
    </w:rPr>
  </w:style>
  <w:style w:type="character" w:customStyle="1" w:styleId="Heading3Char">
    <w:name w:val="Heading 3 Char"/>
    <w:basedOn w:val="DefaultParagraphFont"/>
    <w:link w:val="Heading3"/>
    <w:rsid w:val="004C6CF6"/>
    <w:rPr>
      <w:rFonts w:ascii="Times New Roman" w:eastAsia="Times New Roman" w:hAnsi="Times New Roman" w:cs="Times New Roman"/>
      <w:b/>
      <w:bCs/>
      <w:sz w:val="32"/>
      <w:szCs w:val="24"/>
      <w:lang w:val="en-GB"/>
    </w:rPr>
  </w:style>
  <w:style w:type="character" w:customStyle="1" w:styleId="Heading5Char">
    <w:name w:val="Heading 5 Char"/>
    <w:basedOn w:val="DefaultParagraphFont"/>
    <w:link w:val="Heading5"/>
    <w:uiPriority w:val="9"/>
    <w:semiHidden/>
    <w:rsid w:val="004C6CF6"/>
    <w:rPr>
      <w:rFonts w:asciiTheme="majorHAnsi" w:eastAsiaTheme="majorEastAsia" w:hAnsiTheme="majorHAnsi" w:cstheme="majorBidi"/>
      <w:color w:val="243F60" w:themeColor="accent1" w:themeShade="7F"/>
      <w:lang w:val="en-IN"/>
    </w:rPr>
  </w:style>
  <w:style w:type="paragraph" w:styleId="NoSpacing">
    <w:name w:val="No Spacing"/>
    <w:uiPriority w:val="99"/>
    <w:qFormat/>
    <w:rsid w:val="004C6CF6"/>
    <w:pPr>
      <w:spacing w:after="0" w:line="240" w:lineRule="auto"/>
    </w:pPr>
    <w:rPr>
      <w:rFonts w:eastAsiaTheme="minorHAnsi"/>
      <w:lang w:val="en-IN"/>
    </w:rPr>
  </w:style>
  <w:style w:type="character" w:styleId="Hyperlink">
    <w:name w:val="Hyperlink"/>
    <w:basedOn w:val="DefaultParagraphFont"/>
    <w:uiPriority w:val="99"/>
    <w:unhideWhenUsed/>
    <w:rsid w:val="004C6CF6"/>
    <w:rPr>
      <w:color w:val="0000FF"/>
      <w:u w:val="single"/>
    </w:rPr>
  </w:style>
  <w:style w:type="paragraph" w:styleId="ListParagraph">
    <w:name w:val="List Paragraph"/>
    <w:aliases w:val="Paragraph,Bullets,bullets,Citation List,Resume Title,List Paragraph (numbered (a)),References,MC Paragraphe Liste,Graphic,List Paragraph1,SGLText List Paragraph,Dot pt,F5 List Paragraph,No Spacing1,List Paragraph Char Char Char,normal"/>
    <w:basedOn w:val="Normal"/>
    <w:link w:val="ListParagraphChar"/>
    <w:uiPriority w:val="34"/>
    <w:qFormat/>
    <w:rsid w:val="004C6CF6"/>
    <w:pPr>
      <w:ind w:left="720"/>
      <w:contextualSpacing/>
    </w:pPr>
    <w:rPr>
      <w:rFonts w:ascii="Calibri" w:eastAsia="Times New Roman" w:hAnsi="Calibri" w:cs="Times New Roman"/>
      <w:lang w:val="en-IN" w:eastAsia="en-IN"/>
    </w:rPr>
  </w:style>
  <w:style w:type="character" w:customStyle="1" w:styleId="ListParagraphChar">
    <w:name w:val="List Paragraph Char"/>
    <w:aliases w:val="Paragraph Char,Bullets Char,bullets Char,Citation List Char,Resume Title Char,List Paragraph (numbered (a)) Char,References Char,MC Paragraphe Liste Char,Graphic Char,List Paragraph1 Char,SGLText List Paragraph Char,Dot pt Char"/>
    <w:link w:val="ListParagraph"/>
    <w:uiPriority w:val="34"/>
    <w:qFormat/>
    <w:locked/>
    <w:rsid w:val="00081D43"/>
    <w:rPr>
      <w:rFonts w:ascii="Calibri" w:eastAsia="Times New Roman" w:hAnsi="Calibri" w:cs="Times New Roman"/>
      <w:lang w:val="en-IN" w:eastAsia="en-IN"/>
    </w:rPr>
  </w:style>
  <w:style w:type="paragraph" w:customStyle="1" w:styleId="Default">
    <w:name w:val="Default"/>
    <w:rsid w:val="00081D43"/>
    <w:pPr>
      <w:autoSpaceDE w:val="0"/>
      <w:autoSpaceDN w:val="0"/>
      <w:adjustRightInd w:val="0"/>
      <w:spacing w:after="0" w:line="240" w:lineRule="auto"/>
    </w:pPr>
    <w:rPr>
      <w:rFonts w:ascii="Verdana" w:eastAsia="Times New Roman" w:hAnsi="Verdana" w:cs="Verdana"/>
      <w:color w:val="000000"/>
      <w:sz w:val="24"/>
      <w:szCs w:val="24"/>
      <w:lang w:bidi="hi-IN"/>
    </w:rPr>
  </w:style>
  <w:style w:type="paragraph" w:styleId="NormalWeb">
    <w:name w:val="Normal (Web)"/>
    <w:basedOn w:val="Normal"/>
    <w:uiPriority w:val="99"/>
    <w:semiHidden/>
    <w:unhideWhenUsed/>
    <w:rsid w:val="0070685B"/>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UnresolvedMention">
    <w:name w:val="Unresolved Mention"/>
    <w:basedOn w:val="DefaultParagraphFont"/>
    <w:uiPriority w:val="99"/>
    <w:semiHidden/>
    <w:unhideWhenUsed/>
    <w:rsid w:val="005A00A8"/>
    <w:rPr>
      <w:color w:val="605E5C"/>
      <w:shd w:val="clear" w:color="auto" w:fill="E1DFDD"/>
    </w:rPr>
  </w:style>
  <w:style w:type="table" w:customStyle="1" w:styleId="PlainTable21">
    <w:name w:val="Plain Table 21"/>
    <w:basedOn w:val="TableNormal"/>
    <w:uiPriority w:val="42"/>
    <w:rsid w:val="003B79B3"/>
    <w:pPr>
      <w:spacing w:after="0" w:line="240" w:lineRule="auto"/>
    </w:pPr>
    <w:rPr>
      <w:rFonts w:eastAsiaTheme="minorHAnsi"/>
      <w:lang w:val="en-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rsid w:val="003B1E0B"/>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4F6658"/>
    <w:rPr>
      <w:color w:val="800080" w:themeColor="followedHyperlink"/>
      <w:u w:val="single"/>
    </w:rPr>
  </w:style>
  <w:style w:type="paragraph" w:styleId="BalloonText">
    <w:name w:val="Balloon Text"/>
    <w:basedOn w:val="Normal"/>
    <w:link w:val="BalloonTextChar"/>
    <w:uiPriority w:val="99"/>
    <w:semiHidden/>
    <w:unhideWhenUsed/>
    <w:rsid w:val="000D4CD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0D4CD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862191">
      <w:bodyDiv w:val="1"/>
      <w:marLeft w:val="0"/>
      <w:marRight w:val="0"/>
      <w:marTop w:val="0"/>
      <w:marBottom w:val="0"/>
      <w:divBdr>
        <w:top w:val="none" w:sz="0" w:space="0" w:color="auto"/>
        <w:left w:val="none" w:sz="0" w:space="0" w:color="auto"/>
        <w:bottom w:val="none" w:sz="0" w:space="0" w:color="auto"/>
        <w:right w:val="none" w:sz="0" w:space="0" w:color="auto"/>
      </w:divBdr>
    </w:div>
    <w:div w:id="638535422">
      <w:bodyDiv w:val="1"/>
      <w:marLeft w:val="0"/>
      <w:marRight w:val="0"/>
      <w:marTop w:val="0"/>
      <w:marBottom w:val="0"/>
      <w:divBdr>
        <w:top w:val="none" w:sz="0" w:space="0" w:color="auto"/>
        <w:left w:val="none" w:sz="0" w:space="0" w:color="auto"/>
        <w:bottom w:val="none" w:sz="0" w:space="0" w:color="auto"/>
        <w:right w:val="none" w:sz="0" w:space="0" w:color="auto"/>
      </w:divBdr>
    </w:div>
    <w:div w:id="902370198">
      <w:bodyDiv w:val="1"/>
      <w:marLeft w:val="0"/>
      <w:marRight w:val="0"/>
      <w:marTop w:val="0"/>
      <w:marBottom w:val="0"/>
      <w:divBdr>
        <w:top w:val="none" w:sz="0" w:space="0" w:color="auto"/>
        <w:left w:val="none" w:sz="0" w:space="0" w:color="auto"/>
        <w:bottom w:val="none" w:sz="0" w:space="0" w:color="auto"/>
        <w:right w:val="none" w:sz="0" w:space="0" w:color="auto"/>
      </w:divBdr>
    </w:div>
    <w:div w:id="1029724809">
      <w:bodyDiv w:val="1"/>
      <w:marLeft w:val="0"/>
      <w:marRight w:val="0"/>
      <w:marTop w:val="0"/>
      <w:marBottom w:val="0"/>
      <w:divBdr>
        <w:top w:val="none" w:sz="0" w:space="0" w:color="auto"/>
        <w:left w:val="none" w:sz="0" w:space="0" w:color="auto"/>
        <w:bottom w:val="none" w:sz="0" w:space="0" w:color="auto"/>
        <w:right w:val="none" w:sz="0" w:space="0" w:color="auto"/>
      </w:divBdr>
    </w:div>
    <w:div w:id="1144856737">
      <w:bodyDiv w:val="1"/>
      <w:marLeft w:val="0"/>
      <w:marRight w:val="0"/>
      <w:marTop w:val="0"/>
      <w:marBottom w:val="0"/>
      <w:divBdr>
        <w:top w:val="none" w:sz="0" w:space="0" w:color="auto"/>
        <w:left w:val="none" w:sz="0" w:space="0" w:color="auto"/>
        <w:bottom w:val="none" w:sz="0" w:space="0" w:color="auto"/>
        <w:right w:val="none" w:sz="0" w:space="0" w:color="auto"/>
      </w:divBdr>
    </w:div>
    <w:div w:id="1287350529">
      <w:bodyDiv w:val="1"/>
      <w:marLeft w:val="0"/>
      <w:marRight w:val="0"/>
      <w:marTop w:val="0"/>
      <w:marBottom w:val="0"/>
      <w:divBdr>
        <w:top w:val="none" w:sz="0" w:space="0" w:color="auto"/>
        <w:left w:val="none" w:sz="0" w:space="0" w:color="auto"/>
        <w:bottom w:val="none" w:sz="0" w:space="0" w:color="auto"/>
        <w:right w:val="none" w:sz="0" w:space="0" w:color="auto"/>
      </w:divBdr>
    </w:div>
    <w:div w:id="1438139812">
      <w:bodyDiv w:val="1"/>
      <w:marLeft w:val="0"/>
      <w:marRight w:val="0"/>
      <w:marTop w:val="0"/>
      <w:marBottom w:val="0"/>
      <w:divBdr>
        <w:top w:val="none" w:sz="0" w:space="0" w:color="auto"/>
        <w:left w:val="none" w:sz="0" w:space="0" w:color="auto"/>
        <w:bottom w:val="none" w:sz="0" w:space="0" w:color="auto"/>
        <w:right w:val="none" w:sz="0" w:space="0" w:color="auto"/>
      </w:divBdr>
    </w:div>
    <w:div w:id="2115125134">
      <w:bodyDiv w:val="1"/>
      <w:marLeft w:val="0"/>
      <w:marRight w:val="0"/>
      <w:marTop w:val="0"/>
      <w:marBottom w:val="0"/>
      <w:divBdr>
        <w:top w:val="none" w:sz="0" w:space="0" w:color="auto"/>
        <w:left w:val="none" w:sz="0" w:space="0" w:color="auto"/>
        <w:bottom w:val="none" w:sz="0" w:space="0" w:color="auto"/>
        <w:right w:val="none" w:sz="0" w:space="0" w:color="auto"/>
      </w:divBdr>
    </w:div>
    <w:div w:id="212507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gle/eLDWmSP1W4DF8YFD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3</Pages>
  <Words>885</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HR Officer</cp:lastModifiedBy>
  <cp:revision>58</cp:revision>
  <cp:lastPrinted>2025-03-03T07:23:00Z</cp:lastPrinted>
  <dcterms:created xsi:type="dcterms:W3CDTF">2023-06-22T11:40:00Z</dcterms:created>
  <dcterms:modified xsi:type="dcterms:W3CDTF">2026-04-14T09:54:00Z</dcterms:modified>
</cp:coreProperties>
</file>